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999" w:type="pct"/>
        <w:tblInd w:w="0" w:type="dxa"/>
        <w:tblLayout w:type="fixed"/>
        <w:tblCellMar>
          <w:top w:w="0" w:type="dxa"/>
          <w:left w:w="108" w:type="dxa"/>
          <w:bottom w:w="0" w:type="dxa"/>
          <w:right w:w="108" w:type="dxa"/>
        </w:tblCellMar>
      </w:tblPr>
      <w:tblGrid>
        <w:gridCol w:w="614"/>
        <w:gridCol w:w="900"/>
        <w:gridCol w:w="900"/>
        <w:gridCol w:w="1335"/>
        <w:gridCol w:w="4785"/>
        <w:gridCol w:w="1320"/>
        <w:gridCol w:w="1439"/>
        <w:gridCol w:w="1677"/>
      </w:tblGrid>
      <w:tr>
        <w:tblPrEx>
          <w:tblCellMar>
            <w:top w:w="0" w:type="dxa"/>
            <w:left w:w="108" w:type="dxa"/>
            <w:bottom w:w="0" w:type="dxa"/>
            <w:right w:w="108" w:type="dxa"/>
          </w:tblCellMar>
        </w:tblPrEx>
        <w:trPr>
          <w:trHeight w:val="822" w:hRule="atLeast"/>
        </w:trPr>
        <w:tc>
          <w:tcPr>
            <w:tcW w:w="5000" w:type="pct"/>
            <w:gridSpan w:val="8"/>
            <w:tcBorders>
              <w:top w:val="nil"/>
              <w:left w:val="nil"/>
              <w:bottom w:val="nil"/>
              <w:right w:val="nil"/>
            </w:tcBorders>
            <w:shd w:val="clear" w:color="auto" w:fill="auto"/>
            <w:vAlign w:val="center"/>
          </w:tcPr>
          <w:p>
            <w:pPr>
              <w:widowControl/>
              <w:textAlignment w:val="center"/>
              <w:rPr>
                <w:rFonts w:ascii="黑体" w:hAnsi="黑体" w:eastAsia="黑体" w:cs="黑体"/>
                <w:color w:val="000000"/>
                <w:kern w:val="0"/>
                <w:sz w:val="32"/>
                <w:szCs w:val="32"/>
                <w:lang w:bidi="ar"/>
              </w:rPr>
            </w:pPr>
            <w:r>
              <w:rPr>
                <w:rFonts w:hint="eastAsia" w:ascii="黑体" w:hAnsi="黑体" w:eastAsia="黑体" w:cs="黑体"/>
                <w:color w:val="000000"/>
                <w:sz w:val="32"/>
                <w:szCs w:val="32"/>
              </w:rPr>
              <w:t>附  件</w:t>
            </w:r>
          </w:p>
          <w:p>
            <w:pPr>
              <w:widowControl/>
              <w:jc w:val="center"/>
              <w:textAlignment w:val="center"/>
              <w:rPr>
                <w:rFonts w:ascii="宋体" w:hAnsi="宋体" w:cs="宋体"/>
                <w:b/>
                <w:bCs/>
                <w:color w:val="000000"/>
                <w:sz w:val="40"/>
                <w:szCs w:val="40"/>
              </w:rPr>
            </w:pPr>
            <w:r>
              <w:rPr>
                <w:rFonts w:hint="eastAsia" w:ascii="方正小标宋简体" w:hAnsi="方正小标宋简体" w:eastAsia="方正小标宋简体" w:cs="方正小标宋简体"/>
                <w:color w:val="000000"/>
                <w:kern w:val="0"/>
                <w:sz w:val="44"/>
                <w:szCs w:val="44"/>
                <w:lang w:bidi="ar"/>
              </w:rPr>
              <w:t>2023年焦作市体育局授予二级运动员称号名单</w:t>
            </w:r>
          </w:p>
        </w:tc>
      </w:tr>
      <w:tr>
        <w:tblPrEx>
          <w:tblCellMar>
            <w:top w:w="0" w:type="dxa"/>
            <w:left w:w="108" w:type="dxa"/>
            <w:bottom w:w="0" w:type="dxa"/>
            <w:right w:w="108" w:type="dxa"/>
          </w:tblCellMar>
        </w:tblPrEx>
        <w:trPr>
          <w:trHeight w:val="822" w:hRule="atLeast"/>
        </w:trPr>
        <w:tc>
          <w:tcPr>
            <w:tcW w:w="23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比赛名称</w:t>
            </w:r>
            <w:bookmarkStart w:id="0" w:name="_GoBack"/>
            <w:bookmarkEnd w:id="0"/>
          </w:p>
        </w:tc>
        <w:tc>
          <w:tcPr>
            <w:tcW w:w="50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4"/>
                <w:szCs w:val="24"/>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8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w:t>
            </w:r>
          </w:p>
        </w:tc>
        <w:tc>
          <w:tcPr>
            <w:tcW w:w="34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李圣一</w:t>
            </w:r>
          </w:p>
        </w:tc>
        <w:tc>
          <w:tcPr>
            <w:tcW w:w="34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射击</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 xml:space="preserve"> 女子10米气手枪</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2023年全国青少年射击锦标赛 （手枪项目）</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559环</w:t>
            </w:r>
          </w:p>
        </w:tc>
        <w:tc>
          <w:tcPr>
            <w:tcW w:w="55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河南</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2023160820078</w:t>
            </w:r>
          </w:p>
        </w:tc>
      </w:tr>
      <w:tr>
        <w:tblPrEx>
          <w:tblCellMar>
            <w:top w:w="0" w:type="dxa"/>
            <w:left w:w="108" w:type="dxa"/>
            <w:bottom w:w="0" w:type="dxa"/>
            <w:right w:w="108" w:type="dxa"/>
          </w:tblCellMar>
        </w:tblPrEx>
        <w:trPr>
          <w:trHeight w:val="8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w:t>
            </w:r>
          </w:p>
        </w:tc>
        <w:tc>
          <w:tcPr>
            <w:tcW w:w="34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张传博</w:t>
            </w:r>
          </w:p>
        </w:tc>
        <w:tc>
          <w:tcPr>
            <w:tcW w:w="346"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射击</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男子甲组10米气手枪（60发）</w:t>
            </w:r>
          </w:p>
        </w:tc>
        <w:tc>
          <w:tcPr>
            <w:tcW w:w="1844" w:type="pct"/>
            <w:tcBorders>
              <w:top w:val="nil"/>
              <w:left w:val="nil"/>
              <w:bottom w:val="nil"/>
              <w:right w:val="nil"/>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 · 少年”2023年河南省青少年射击锦标赛（步、手枪项目）暨河南省第十四届运动会青少年竞技组预赛</w:t>
            </w:r>
          </w:p>
        </w:tc>
        <w:tc>
          <w:tcPr>
            <w:tcW w:w="50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563环第一名</w:t>
            </w:r>
          </w:p>
        </w:tc>
        <w:tc>
          <w:tcPr>
            <w:tcW w:w="55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焦作市体育运动学校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2023160820079</w:t>
            </w:r>
          </w:p>
        </w:tc>
      </w:tr>
      <w:tr>
        <w:tblPrEx>
          <w:tblCellMar>
            <w:top w:w="0" w:type="dxa"/>
            <w:left w:w="108" w:type="dxa"/>
            <w:bottom w:w="0" w:type="dxa"/>
            <w:right w:w="108" w:type="dxa"/>
          </w:tblCellMar>
        </w:tblPrEx>
        <w:trPr>
          <w:trHeight w:val="8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冯欣雨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射击</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男子乙组10米气手枪（60发）</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 · 少年”2023年河南省青少年射击锦标赛（步、手枪项目）暨河南省第十四届运动会青少年竞技组预赛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561环第二名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焦作市体育运动学校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2023160820080</w:t>
            </w:r>
          </w:p>
        </w:tc>
      </w:tr>
      <w:tr>
        <w:tblPrEx>
          <w:tblCellMar>
            <w:top w:w="0" w:type="dxa"/>
            <w:left w:w="108" w:type="dxa"/>
            <w:bottom w:w="0" w:type="dxa"/>
            <w:right w:w="108" w:type="dxa"/>
          </w:tblCellMar>
        </w:tblPrEx>
        <w:trPr>
          <w:trHeight w:val="8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李佳睿</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射击</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女子乙组10米气手枪（60发）</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 · 少年”2023年河南省青少年射击锦标赛（步、手枪项目）暨河南省第十四届运动会青少年竞技组预赛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561环第一名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焦作市体育运动学校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2023160820081</w:t>
            </w:r>
          </w:p>
        </w:tc>
      </w:tr>
      <w:tr>
        <w:tblPrEx>
          <w:tblCellMar>
            <w:top w:w="0" w:type="dxa"/>
            <w:left w:w="108" w:type="dxa"/>
            <w:bottom w:w="0" w:type="dxa"/>
            <w:right w:w="108" w:type="dxa"/>
          </w:tblCellMar>
        </w:tblPrEx>
        <w:trPr>
          <w:trHeight w:val="8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梁玉豪</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柔道</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男子甲组-60kg级</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2023年“奔跑吧·少年”河南省青少年柔道锦标赛暨第十四届省运会资格赛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第二名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2023160820082</w:t>
            </w:r>
          </w:p>
        </w:tc>
      </w:tr>
      <w:tr>
        <w:tblPrEx>
          <w:tblCellMar>
            <w:top w:w="0" w:type="dxa"/>
            <w:left w:w="108" w:type="dxa"/>
            <w:bottom w:w="0" w:type="dxa"/>
            <w:right w:w="108" w:type="dxa"/>
          </w:tblCellMar>
        </w:tblPrEx>
        <w:trPr>
          <w:trHeight w:val="8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黄惠然</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武术</w:t>
            </w:r>
            <w:r>
              <w:rPr>
                <w:rFonts w:hint="eastAsia" w:ascii="仿宋_GB2312" w:hAnsi="仿宋_GB2312" w:eastAsia="仿宋_GB2312" w:cs="仿宋_GB2312"/>
                <w:color w:val="000000"/>
                <w:kern w:val="0"/>
                <w:sz w:val="22"/>
                <w:szCs w:val="22"/>
                <w:lang w:bidi="ar"/>
              </w:rPr>
              <w:br w:type="textWrapping"/>
            </w:r>
            <w:r>
              <w:rPr>
                <w:rFonts w:hint="eastAsia" w:ascii="仿宋_GB2312" w:hAnsi="仿宋_GB2312" w:eastAsia="仿宋_GB2312" w:cs="仿宋_GB2312"/>
                <w:color w:val="000000"/>
                <w:kern w:val="0"/>
                <w:sz w:val="22"/>
                <w:szCs w:val="22"/>
                <w:lang w:bidi="ar"/>
              </w:rPr>
              <w:t>散打</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女子甲组56kg</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2023年“奔跑吧·少年”河南省青少年武术散打锦标赛暨河南省第十四届运动会青少年竞技组第二次资格赛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第二名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2023160820083</w:t>
            </w:r>
          </w:p>
        </w:tc>
      </w:tr>
      <w:tr>
        <w:tblPrEx>
          <w:tblCellMar>
            <w:top w:w="0" w:type="dxa"/>
            <w:left w:w="108" w:type="dxa"/>
            <w:bottom w:w="0" w:type="dxa"/>
            <w:right w:w="108" w:type="dxa"/>
          </w:tblCellMar>
        </w:tblPrEx>
        <w:trPr>
          <w:trHeight w:val="8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刘晨旭</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拳击</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男子甲组91kg级</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2023年“奔跑吧·少年" 河南省青少年拳击锦标赛暨第十四届省运会资格赛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2023160820084</w:t>
            </w:r>
          </w:p>
        </w:tc>
      </w:tr>
      <w:tr>
        <w:tblPrEx>
          <w:tblCellMar>
            <w:top w:w="0" w:type="dxa"/>
            <w:left w:w="108" w:type="dxa"/>
            <w:bottom w:w="0" w:type="dxa"/>
            <w:right w:w="108" w:type="dxa"/>
          </w:tblCellMar>
        </w:tblPrEx>
        <w:trPr>
          <w:trHeight w:val="822"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贾璐</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拳击</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女子甲组69kg级</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2023年“奔跑吧·少年" 河南省青少年拳击锦标赛暨第十四届省运会资格赛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第二名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张甜甜</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羽毛球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青年组女子双打</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“奔跑吧·少年”2023年河南省青少年羽毛球锦标赛暨河南省第十四届运动会青少年竞技组羽毛球资格赛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第六名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原则</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网球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青年组男子单打</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2023年“奔跑吧•少年”河南省青少年网球、短式网球锦标赛暨第十四届运动会青少年竞技组网球、短式网球资格赛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第九名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2023160820087</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皇甫丙杰</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中国式摔跤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男子青年组75kg级</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2022年中国式摔跤全国青年锦标赛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第五名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焦作市体育运动学校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2023160820088</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季西杨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中国式摔跤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男子青年组60kg级</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2022年中国式摔跤全国青年锦标赛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第五名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焦作市体育运动学校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2023160820089</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谢万哲</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自由式摔跤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男子甲组61kg级</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2023年“奔跑吧·少年”河南省青少年自由式摔跤锦标赛暨第十四届省运会资格赛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2023160820090</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张涵波</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自由式摔跤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男子甲组86kg级</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2023年“奔跑吧·少年”河南省青少年自由式摔跤锦标赛暨第十四届省运会资格赛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2023160820091</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常正臣</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古典式摔跤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男子甲组60kg级</w:t>
            </w:r>
          </w:p>
        </w:tc>
        <w:tc>
          <w:tcPr>
            <w:tcW w:w="18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2023年“奔跑吧.少年”河南省青少年古典式摔跤锦标赛暨第十四届省运会资格赛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2023160820092</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刘帅兵</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古典式摔跤</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男子甲组130kg级</w:t>
            </w:r>
          </w:p>
        </w:tc>
        <w:tc>
          <w:tcPr>
            <w:tcW w:w="18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2023年“奔跑吧.少年”河南省青少年古典式摔跤锦标赛暨第十四届省运会资格赛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2023160820093</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李馨茹</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乒乓球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15-18岁组女子团体</w:t>
            </w:r>
          </w:p>
        </w:tc>
        <w:tc>
          <w:tcPr>
            <w:tcW w:w="184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“奔跑吧•少年”2023年河南省青少年乒乓球锦标赛暨河南省第十四届运动会青少年竞技组乒乓球资格赛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王子豪</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篮球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五人制篮球</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2023全国U14青少年篮球联赛男子组南北大区赛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第十二名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焦作市业余篮球学校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郑竣仁</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篮球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五人制篮球</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2023全国U14青少年篮球联赛男子组南北大区赛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第十二名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焦作市业余篮球学校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韩佳妮</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篮球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五人制篮球</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2023全国U14青少年篮球联赛女子组南北大区赛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第十名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焦作市业余篮球学校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2023160820097</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姬姝彤</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篮球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五人制篮球</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2023全国U14青少年篮球联赛女子组南北大区赛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第十名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焦作市业余篮球学校</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2023160820098</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杜傲</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篮球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五人制篮球</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2022年“中国体育彩票杯”河南省篮球锦标赛（男女乙组）</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2023160820099</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牛俊和</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篮球</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五人制篮球</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2022年“中国体育彩票杯”河南省篮球锦标赛（男女乙组）</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2023160820100</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宜姚均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女子青年组400米栏</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1分04秒24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2023160820101</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冯昊阳</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男子青年组400米栏</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57秒73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2023160820102</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韩悦悦</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女子青年组400米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1分00秒61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2023160820103</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王嘉琪</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男子青年组400米栏</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58秒80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任子曰</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52秒05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郭佳林</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11秒45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朱瑞杰</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女子青年组100米栏</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15秒00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2023160820107</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王振宇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11秒55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2023160820108</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王士元</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52秒67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2023160820109</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赵明祥</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52秒06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2023160820110</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肖金珂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男子少年甲组1500米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4分12秒81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2023160820111</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刘可君</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女子少年乙组1500米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4分52秒71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2023160820112</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罗号然</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52秒67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2023160820113</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谢俊煊</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男子青年组1500米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4分13秒33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端木祥承</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男子甲组800米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2分00秒96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吉广峥</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51秒98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纪翔文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男子少年甲组铅球</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15米62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2023160820117</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姚思璠</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女子青年组标枪</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38米32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2023160820118</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都文玥</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女子青年组200米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25秒93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2023160820119</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高鹏程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男子少年甲组400米栏</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57秒08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2023160820120</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韩聚鑫</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11秒67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2023160820121</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王云天</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男子少年甲组400米栏</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56秒68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2023160820122</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张浩然</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男子青年组200米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23秒47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2023160820123</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游成成</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男子少年甲组10000米竞走</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46分13秒94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郭晨锐</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男子少年甲组10000米竞走</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44分46秒20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王依可</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女子少年甲组5000米竞走</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26分12秒08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胡英华</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男子少年乙组100米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11秒49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2023160820127</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卜钦静</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女子少年甲组100米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12秒95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2023160820128</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刘新澳</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男子青年组200米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22秒92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2023160820129</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李世民</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男子少年乙组1500米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4分14秒64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2023160820130</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黄金科</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男子少年乙组1500米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4分14秒63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2023160820131</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李学志</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男子少年甲组800米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1分58秒99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2023160820132</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王立志</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男子少年甲组200米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22秒99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2023160820133</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何伟铭</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53秒03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姬懿轩</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52秒97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崔海涛</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11秒20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李宇豪</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11秒73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2023160820137</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范澍森</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11秒65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2023160820138</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郭宇航</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男子少年甲组200米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23秒31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2023160820139</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吴锋</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11秒58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2023160820140</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司耀辉</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11秒01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2023160820141</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赵智勇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52秒66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2023160820142</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李浩哲</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50秒59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2023160820143</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薛妮妮</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女子少年甲组400米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1分01秒67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侯欣悦</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女子少年甲组100米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12秒57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69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陈羽繁</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男子青年组200米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22秒08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张哲</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50秒52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2023160820147</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卫原孝</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11秒53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2023160820148</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马云婵</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12秒88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2023160820149</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王琨旭</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11秒67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2023160820150</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杨铄</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52秒75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2023160820151</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柳仕林</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53秒10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2023160820152</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夏冬阳</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男子少年甲组200米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23秒42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2023160820153</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张艺成</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男子少年乙组100米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11秒61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王启凡</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11秒42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0"/>
                <w:szCs w:val="20"/>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79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马文豪</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11秒51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任清永</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11秒57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2023160820157</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王奕琛</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11秒71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2023160820158</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王艺龙</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男子青年组200米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23秒22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2023160820159</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杨富衡</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男子青年组200米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23秒45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2023160820160</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葛向钊</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男子少年甲组400米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52秒66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2023160820161</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赵奔</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男子少年甲组800米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2分02秒46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2023160820162</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岐浩林</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11秒35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2023160820163</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范梓衡</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田径</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男子少年甲组100米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“奔跑吧·少年”2023年河南省青少年田径锦标赛暨河南省第十四届运动会青少年竞技组田径资格赛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11秒74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赵元溪</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0"/>
                <w:szCs w:val="20"/>
                <w:lang w:bidi="ar"/>
              </w:rPr>
              <w:t>女子12年组仰泳全能200米个人混合泳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2分57秒43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8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89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魏嘉宝</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女子12年组蝶泳全能400米自由泳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5分33秒14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2023160820166</w:t>
            </w:r>
          </w:p>
        </w:tc>
      </w:tr>
      <w:tr>
        <w:tblPrEx>
          <w:tblCellMar>
            <w:top w:w="0" w:type="dxa"/>
            <w:left w:w="108" w:type="dxa"/>
            <w:bottom w:w="0" w:type="dxa"/>
            <w:right w:w="108" w:type="dxa"/>
          </w:tblCellMar>
        </w:tblPrEx>
        <w:trPr>
          <w:trHeight w:val="8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师梦辰</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女子12年组蛙泳全能400米自由泳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5分39秒09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2023160820167</w:t>
            </w:r>
          </w:p>
        </w:tc>
      </w:tr>
      <w:tr>
        <w:tblPrEx>
          <w:tblCellMar>
            <w:top w:w="0" w:type="dxa"/>
            <w:left w:w="108" w:type="dxa"/>
            <w:bottom w:w="0" w:type="dxa"/>
            <w:right w:w="108" w:type="dxa"/>
          </w:tblCellMar>
        </w:tblPrEx>
        <w:trPr>
          <w:trHeight w:val="8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张伊琳</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女子10年组蛙泳全能100米蛙泳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1分28秒23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2023160820168</w:t>
            </w:r>
          </w:p>
        </w:tc>
      </w:tr>
      <w:tr>
        <w:tblPrEx>
          <w:tblCellMar>
            <w:top w:w="0" w:type="dxa"/>
            <w:left w:w="108" w:type="dxa"/>
            <w:bottom w:w="0" w:type="dxa"/>
            <w:right w:w="108" w:type="dxa"/>
          </w:tblCellMar>
        </w:tblPrEx>
        <w:trPr>
          <w:trHeight w:val="8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张伊琳</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女子10年组蛙泳全能400米自由泳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5分41秒49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2023160820169</w:t>
            </w:r>
          </w:p>
        </w:tc>
      </w:tr>
      <w:tr>
        <w:tblPrEx>
          <w:tblCellMar>
            <w:top w:w="0" w:type="dxa"/>
            <w:left w:w="108" w:type="dxa"/>
            <w:bottom w:w="0" w:type="dxa"/>
            <w:right w:w="108" w:type="dxa"/>
          </w:tblCellMar>
        </w:tblPrEx>
        <w:trPr>
          <w:trHeight w:val="8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魏梓瑶</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女子13年组仰泳全能400米自由泳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5分41秒73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2023160820170</w:t>
            </w:r>
          </w:p>
        </w:tc>
      </w:tr>
      <w:tr>
        <w:tblPrEx>
          <w:tblCellMar>
            <w:top w:w="0" w:type="dxa"/>
            <w:left w:w="108" w:type="dxa"/>
            <w:bottom w:w="0" w:type="dxa"/>
            <w:right w:w="108" w:type="dxa"/>
          </w:tblCellMar>
        </w:tblPrEx>
        <w:trPr>
          <w:trHeight w:val="8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魏梓瑶</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女子13年组仰泳全能100米仰泳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1分20秒96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2023160820171</w:t>
            </w:r>
          </w:p>
        </w:tc>
      </w:tr>
      <w:tr>
        <w:tblPrEx>
          <w:tblCellMar>
            <w:top w:w="0" w:type="dxa"/>
            <w:left w:w="108" w:type="dxa"/>
            <w:bottom w:w="0" w:type="dxa"/>
            <w:right w:w="108" w:type="dxa"/>
          </w:tblCellMar>
        </w:tblPrEx>
        <w:trPr>
          <w:trHeight w:val="8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苗艺然</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女子13年组仰泳全能400米自由泳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5分42秒28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2023160820172</w:t>
            </w:r>
          </w:p>
        </w:tc>
      </w:tr>
      <w:tr>
        <w:tblPrEx>
          <w:tblCellMar>
            <w:top w:w="0" w:type="dxa"/>
            <w:left w:w="108" w:type="dxa"/>
            <w:bottom w:w="0" w:type="dxa"/>
            <w:right w:w="108" w:type="dxa"/>
          </w:tblCellMar>
        </w:tblPrEx>
        <w:trPr>
          <w:trHeight w:val="8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高展颜</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女子13年组自由泳</w:t>
            </w:r>
            <w:r>
              <w:rPr>
                <w:rFonts w:hint="eastAsia" w:ascii="仿宋_GB2312" w:hAnsi="仿宋_GB2312" w:eastAsia="仿宋_GB2312" w:cs="仿宋_GB2312"/>
                <w:color w:val="000000"/>
                <w:kern w:val="0"/>
                <w:sz w:val="20"/>
                <w:szCs w:val="20"/>
                <w:lang w:bidi="ar"/>
              </w:rPr>
              <w:br w:type="textWrapping"/>
            </w:r>
            <w:r>
              <w:rPr>
                <w:rFonts w:hint="eastAsia" w:ascii="仿宋_GB2312" w:hAnsi="仿宋_GB2312" w:eastAsia="仿宋_GB2312" w:cs="仿宋_GB2312"/>
                <w:color w:val="000000"/>
                <w:kern w:val="0"/>
                <w:sz w:val="20"/>
                <w:szCs w:val="20"/>
                <w:lang w:bidi="ar"/>
              </w:rPr>
              <w:t>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5分43秒64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2023160820173</w:t>
            </w:r>
          </w:p>
        </w:tc>
      </w:tr>
      <w:tr>
        <w:tblPrEx>
          <w:tblCellMar>
            <w:top w:w="0" w:type="dxa"/>
            <w:left w:w="108" w:type="dxa"/>
            <w:bottom w:w="0" w:type="dxa"/>
            <w:right w:w="108" w:type="dxa"/>
          </w:tblCellMar>
        </w:tblPrEx>
        <w:trPr>
          <w:trHeight w:val="85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刘雨欣</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0"/>
                <w:szCs w:val="20"/>
              </w:rPr>
            </w:pPr>
            <w:r>
              <w:rPr>
                <w:rFonts w:hint="eastAsia" w:ascii="仿宋_GB2312" w:hAnsi="仿宋_GB2312" w:eastAsia="仿宋_GB2312" w:cs="仿宋_GB2312"/>
                <w:color w:val="000000"/>
                <w:kern w:val="0"/>
                <w:sz w:val="20"/>
                <w:szCs w:val="20"/>
                <w:lang w:bidi="ar"/>
              </w:rPr>
              <w:t>女子13年组蝶泳全能400米自由泳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5分21秒77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张云洁</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女子12年组蛙泳全能200米个人混合泳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2分46秒09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99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陆子航</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男子10年组仰泳全能400米自由泳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5分04秒16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马天瑞</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男子公开组200米自由泳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2分15秒02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2023160820177</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101</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郭旭昊</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男子12年组蝶泳全能400米自由泳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4分55秒98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2023160820178</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102</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王雨欣</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女子公开组400米自由泳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5分41秒22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2023160820179</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103</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贾文哲</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男子公开组50米蛙泳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35秒61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2023160820180</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104</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贾文哲</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男子公开组100米自由泳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1分03秒65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2023160820181</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105</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冯余璇</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女子10年组仰泳全能50米仰泳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37秒73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2023160820182</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106</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纪美在</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女子11年组仰泳全能400米自由泳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5分44秒82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2023160820183</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序号</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姓  名</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运动项目</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小项</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比赛名称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比赛成绩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代表单位</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4"/>
                <w:szCs w:val="24"/>
                <w:lang w:bidi="ar"/>
              </w:rPr>
            </w:pPr>
            <w:r>
              <w:rPr>
                <w:rFonts w:hint="eastAsia" w:ascii="黑体" w:hAnsi="黑体" w:eastAsia="黑体" w:cs="黑体"/>
                <w:color w:val="000000"/>
                <w:kern w:val="0"/>
                <w:sz w:val="24"/>
                <w:szCs w:val="24"/>
                <w:lang w:bidi="ar"/>
              </w:rPr>
              <w:t>证书编号</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107</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侯紫悦</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游泳</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女子12年组蛙泳全能400米自由泳</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“奔跑吧·少年”2023年河南省青少年游泳锦标赛暨河南省第十四届运动会青少年竞技组游泳预赛</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5分36秒08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2023160820184</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108</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罗洁妮</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赛艇</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女子赛艇公开级甲组2000米双人双桨</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2023年河南省青少年赛艇皮划艇锦标赛暨河南省第十四届运动会青少年竞技组资格赛（静水甲组乙组）</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第五名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2023160820185</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109</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马董</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皮划艇静水</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男子皮艇乙组1000米双人皮艇</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2023年河南省青少年赛艇皮划艇锦标赛暨河南省第十四届运动会青少年竞技组资格赛（静水甲组乙组）</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第三名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2023160820186</w:t>
            </w:r>
          </w:p>
        </w:tc>
      </w:tr>
      <w:tr>
        <w:tblPrEx>
          <w:tblCellMar>
            <w:top w:w="0" w:type="dxa"/>
            <w:left w:w="108" w:type="dxa"/>
            <w:bottom w:w="0" w:type="dxa"/>
            <w:right w:w="108" w:type="dxa"/>
          </w:tblCellMar>
        </w:tblPrEx>
        <w:trPr>
          <w:trHeight w:val="765"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110</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焦志稳</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皮划艇静水</w:t>
            </w:r>
          </w:p>
        </w:tc>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男子皮艇甲组500米双人皮艇</w:t>
            </w:r>
          </w:p>
        </w:tc>
        <w:tc>
          <w:tcPr>
            <w:tcW w:w="18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2023年河南省青少年赛艇皮划艇锦标赛暨河南省第十四届运动会青少年竞技组资格赛（静水甲组乙组）</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第九名</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焦作市</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2023160820187</w:t>
            </w:r>
          </w:p>
        </w:tc>
      </w:tr>
    </w:tbl>
    <w:p>
      <w:pPr>
        <w:spacing w:line="600" w:lineRule="exact"/>
        <w:ind w:right="-195" w:rightChars="-93"/>
      </w:pPr>
    </w:p>
    <w:sectPr>
      <w:footerReference r:id="rId3" w:type="default"/>
      <w:pgSz w:w="16838" w:h="11906" w:orient="landscape"/>
      <w:pgMar w:top="1531" w:right="2041" w:bottom="1531" w:left="204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left="420" w:leftChars="200" w:right="420" w:right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left="420" w:leftChars="200" w:right="420" w:rightChars="20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mZWY3NTRlMjAyNzU5NGRmMzdkNGQ1NzY4MTc1ZjAifQ=="/>
  </w:docVars>
  <w:rsids>
    <w:rsidRoot w:val="005F644C"/>
    <w:rsid w:val="000A7886"/>
    <w:rsid w:val="000D3BFC"/>
    <w:rsid w:val="000F4CE1"/>
    <w:rsid w:val="0038428E"/>
    <w:rsid w:val="00400026"/>
    <w:rsid w:val="005F5EF4"/>
    <w:rsid w:val="005F644C"/>
    <w:rsid w:val="006408F7"/>
    <w:rsid w:val="006552B7"/>
    <w:rsid w:val="00917BB3"/>
    <w:rsid w:val="00A43220"/>
    <w:rsid w:val="00D1539E"/>
    <w:rsid w:val="00D20DF2"/>
    <w:rsid w:val="03D34F7F"/>
    <w:rsid w:val="067C527A"/>
    <w:rsid w:val="07566AD5"/>
    <w:rsid w:val="075E6CCC"/>
    <w:rsid w:val="07F3085D"/>
    <w:rsid w:val="08BD656E"/>
    <w:rsid w:val="08EA43A8"/>
    <w:rsid w:val="0935436E"/>
    <w:rsid w:val="0A1E44CF"/>
    <w:rsid w:val="0C8C24F7"/>
    <w:rsid w:val="0EA2110C"/>
    <w:rsid w:val="0F105748"/>
    <w:rsid w:val="0F647EB9"/>
    <w:rsid w:val="123609ED"/>
    <w:rsid w:val="130B4AB3"/>
    <w:rsid w:val="145F6079"/>
    <w:rsid w:val="14DC6490"/>
    <w:rsid w:val="15776AC2"/>
    <w:rsid w:val="16745C18"/>
    <w:rsid w:val="17B86896"/>
    <w:rsid w:val="18722EE9"/>
    <w:rsid w:val="1D56371B"/>
    <w:rsid w:val="1EB9660F"/>
    <w:rsid w:val="1FCD0CAE"/>
    <w:rsid w:val="21A50256"/>
    <w:rsid w:val="222F7DC2"/>
    <w:rsid w:val="25624BBB"/>
    <w:rsid w:val="27461B6E"/>
    <w:rsid w:val="2AA772CB"/>
    <w:rsid w:val="2C012F82"/>
    <w:rsid w:val="2D8867FD"/>
    <w:rsid w:val="2F7743A5"/>
    <w:rsid w:val="30414B29"/>
    <w:rsid w:val="30534F57"/>
    <w:rsid w:val="306B67A6"/>
    <w:rsid w:val="30FE09F4"/>
    <w:rsid w:val="331C6F06"/>
    <w:rsid w:val="33467029"/>
    <w:rsid w:val="35D91DBA"/>
    <w:rsid w:val="365531BF"/>
    <w:rsid w:val="36AF590A"/>
    <w:rsid w:val="388A12D8"/>
    <w:rsid w:val="3E471CBB"/>
    <w:rsid w:val="40344A8D"/>
    <w:rsid w:val="41006A35"/>
    <w:rsid w:val="41322910"/>
    <w:rsid w:val="42A470EB"/>
    <w:rsid w:val="432B1D63"/>
    <w:rsid w:val="444D2373"/>
    <w:rsid w:val="46236843"/>
    <w:rsid w:val="463045ED"/>
    <w:rsid w:val="496014C5"/>
    <w:rsid w:val="49B46D67"/>
    <w:rsid w:val="4B85737C"/>
    <w:rsid w:val="4ECF1993"/>
    <w:rsid w:val="51866C6B"/>
    <w:rsid w:val="51F70702"/>
    <w:rsid w:val="525E1176"/>
    <w:rsid w:val="554B35E7"/>
    <w:rsid w:val="57AB192D"/>
    <w:rsid w:val="58BB0463"/>
    <w:rsid w:val="59AB6FD7"/>
    <w:rsid w:val="5A64553A"/>
    <w:rsid w:val="5BA32397"/>
    <w:rsid w:val="5C0A3198"/>
    <w:rsid w:val="5C1D40E7"/>
    <w:rsid w:val="5C7D02A0"/>
    <w:rsid w:val="60530183"/>
    <w:rsid w:val="6077540C"/>
    <w:rsid w:val="62F775B5"/>
    <w:rsid w:val="638849D9"/>
    <w:rsid w:val="64833FCA"/>
    <w:rsid w:val="65D752B4"/>
    <w:rsid w:val="6616004D"/>
    <w:rsid w:val="69AC55D6"/>
    <w:rsid w:val="6B5E2EFA"/>
    <w:rsid w:val="6C3065BF"/>
    <w:rsid w:val="6C6128D3"/>
    <w:rsid w:val="6CE43788"/>
    <w:rsid w:val="6DCD2C80"/>
    <w:rsid w:val="6DFE1BF7"/>
    <w:rsid w:val="6F113E65"/>
    <w:rsid w:val="6F466B9E"/>
    <w:rsid w:val="6F7021A4"/>
    <w:rsid w:val="6FBA177C"/>
    <w:rsid w:val="73153B5E"/>
    <w:rsid w:val="73C3376E"/>
    <w:rsid w:val="74DE1F19"/>
    <w:rsid w:val="757953C9"/>
    <w:rsid w:val="7BE36EEA"/>
    <w:rsid w:val="7C3D07C3"/>
    <w:rsid w:val="7CBA4FE2"/>
    <w:rsid w:val="7CC1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rPr>
      <w:szCs w:val="24"/>
    </w:rPr>
  </w:style>
  <w:style w:type="paragraph" w:styleId="3">
    <w:name w:val="Body Text Indent"/>
    <w:basedOn w:val="1"/>
    <w:unhideWhenUsed/>
    <w:qFormat/>
    <w:uiPriority w:val="99"/>
    <w:pPr>
      <w:spacing w:line="560" w:lineRule="exact"/>
      <w:ind w:firstLine="600"/>
    </w:pPr>
    <w:rPr>
      <w:rFonts w:ascii="仿宋_GB2312" w:eastAsia="仿宋_GB2312"/>
      <w:sz w:val="30"/>
      <w:szCs w:val="30"/>
    </w:rPr>
  </w:style>
  <w:style w:type="paragraph" w:styleId="4">
    <w:name w:val="footer"/>
    <w:basedOn w:val="1"/>
    <w:qFormat/>
    <w:uiPriority w:val="0"/>
    <w:pPr>
      <w:tabs>
        <w:tab w:val="center" w:pos="4153"/>
        <w:tab w:val="right" w:pos="8306"/>
      </w:tabs>
      <w:snapToGrid w:val="0"/>
    </w:pPr>
    <w:rPr>
      <w:sz w:val="18"/>
      <w:szCs w:val="24"/>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w:basedOn w:val="2"/>
    <w:next w:val="7"/>
    <w:unhideWhenUsed/>
    <w:qFormat/>
    <w:uiPriority w:val="99"/>
    <w:pPr>
      <w:tabs>
        <w:tab w:val="left" w:pos="2250"/>
      </w:tabs>
      <w:ind w:firstLine="420" w:firstLineChars="100"/>
    </w:pPr>
    <w:rPr>
      <w:rFonts w:ascii="Calibri" w:hAnsi="Calibri"/>
    </w:rPr>
  </w:style>
  <w:style w:type="paragraph" w:styleId="7">
    <w:name w:val="Body Text First Indent 2"/>
    <w:basedOn w:val="3"/>
    <w:unhideWhenUsed/>
    <w:qFormat/>
    <w:uiPriority w:val="99"/>
    <w:pPr>
      <w:ind w:firstLine="420"/>
    </w:pPr>
  </w:style>
  <w:style w:type="paragraph" w:customStyle="1" w:styleId="10">
    <w:name w:val="p0"/>
    <w:basedOn w:val="1"/>
    <w:qFormat/>
    <w:uiPriority w:val="0"/>
    <w:pPr>
      <w:widowControl/>
    </w:pPr>
    <w:rPr>
      <w:kern w:val="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7494</Words>
  <Characters>9709</Characters>
  <Lines>77</Lines>
  <Paragraphs>21</Paragraphs>
  <TotalTime>2</TotalTime>
  <ScaleCrop>false</ScaleCrop>
  <LinksUpToDate>false</LinksUpToDate>
  <CharactersWithSpaces>9796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2020-12-24T07:49:00Z</dcterms:created>
  <dc:creator>xb21cn</dc:creator>
  <cp:lastModifiedBy>summer</cp:lastModifiedBy>
  <cp:lastPrinted>2023-08-23T01:05:00Z</cp:lastPrinted>
  <dcterms:modified xsi:type="dcterms:W3CDTF">2023-08-31T09:42:39Z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406BF8E503BA45A2A33FA3BD9041F3C4</vt:lpwstr>
  </property>
</Properties>
</file>