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textAlignment w:val="baseline"/>
        <w:rPr>
          <w:rFonts w:ascii="黑体" w:hAnsi="黑体" w:eastAsia="黑体" w:cs="黑体"/>
          <w:sz w:val="32"/>
          <w:szCs w:val="32"/>
        </w:rPr>
      </w:pPr>
    </w:p>
    <w:p>
      <w:pPr>
        <w:widowControl w:val="0"/>
        <w:snapToGrid w:val="0"/>
        <w:spacing w:line="560" w:lineRule="exact"/>
        <w:ind w:firstLine="680"/>
        <w:jc w:val="center"/>
        <w:textAlignment w:val="baseline"/>
      </w:pPr>
    </w:p>
    <w:p>
      <w:pPr>
        <w:widowControl w:val="0"/>
        <w:snapToGrid w:val="0"/>
        <w:spacing w:line="560" w:lineRule="exact"/>
        <w:ind w:right="23" w:rightChars="11" w:firstLine="680"/>
        <w:jc w:val="center"/>
        <w:textAlignment w:val="baseline"/>
      </w:pPr>
    </w:p>
    <w:p>
      <w:pPr>
        <w:widowControl w:val="0"/>
        <w:snapToGrid w:val="0"/>
        <w:spacing w:line="560" w:lineRule="exact"/>
        <w:jc w:val="left"/>
        <w:textAlignment w:val="baseline"/>
      </w:pPr>
    </w:p>
    <w:p>
      <w:pPr>
        <w:widowControl w:val="0"/>
        <w:snapToGrid w:val="0"/>
        <w:spacing w:line="560" w:lineRule="exact"/>
        <w:jc w:val="left"/>
        <w:textAlignment w:val="baseline"/>
      </w:pPr>
    </w:p>
    <w:p>
      <w:pPr>
        <w:widowControl w:val="0"/>
        <w:snapToGrid w:val="0"/>
        <w:spacing w:line="560" w:lineRule="exact"/>
        <w:jc w:val="left"/>
        <w:textAlignment w:val="baseline"/>
        <w:rPr>
          <w:sz w:val="24"/>
        </w:rPr>
      </w:pPr>
    </w:p>
    <w:p>
      <w:pPr>
        <w:widowControl w:val="0"/>
        <w:snapToGrid w:val="0"/>
        <w:spacing w:line="560" w:lineRule="exact"/>
        <w:jc w:val="left"/>
        <w:textAlignment w:val="baseline"/>
        <w:rPr>
          <w:sz w:val="24"/>
        </w:rPr>
      </w:pPr>
    </w:p>
    <w:p>
      <w:pPr>
        <w:tabs>
          <w:tab w:val="left" w:pos="640"/>
        </w:tabs>
        <w:snapToGrid w:val="0"/>
        <w:spacing w:line="530" w:lineRule="exact"/>
        <w:ind w:left="-199" w:leftChars="-95" w:right="-315" w:rightChars="-150" w:firstLine="198" w:firstLineChars="62"/>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焦体〔201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 xml:space="preserve">号  </w:t>
      </w:r>
    </w:p>
    <w:p>
      <w:pPr>
        <w:tabs>
          <w:tab w:val="left" w:pos="640"/>
        </w:tabs>
        <w:snapToGrid w:val="0"/>
        <w:spacing w:line="530" w:lineRule="exact"/>
        <w:ind w:left="-199" w:leftChars="-95" w:right="-315" w:rightChars="-150" w:firstLine="198" w:firstLineChars="62"/>
        <w:jc w:val="center"/>
        <w:textAlignment w:val="baseline"/>
        <w:rPr>
          <w:rFonts w:hint="eastAsia" w:ascii="仿宋_GB2312" w:hAnsi="仿宋_GB2312" w:eastAsia="仿宋_GB2312" w:cs="仿宋_GB2312"/>
          <w:sz w:val="32"/>
          <w:szCs w:val="32"/>
        </w:rPr>
      </w:pPr>
    </w:p>
    <w:p>
      <w:pPr>
        <w:snapToGrid w:val="0"/>
        <w:spacing w:line="620" w:lineRule="exact"/>
        <w:ind w:right="23" w:rightChars="11"/>
        <w:jc w:val="both"/>
        <w:textAlignment w:val="baseline"/>
        <w:rPr>
          <w:rFonts w:eastAsia="仿宋_GB2312"/>
          <w:sz w:val="32"/>
          <w:szCs w:val="32"/>
        </w:rPr>
      </w:pPr>
    </w:p>
    <w:p>
      <w:pPr>
        <w:adjustRightIn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焦作市体育局关于开展</w:t>
      </w:r>
    </w:p>
    <w:p>
      <w:pPr>
        <w:adjustRightInd w:val="0"/>
        <w:spacing w:line="600" w:lineRule="exact"/>
        <w:jc w:val="center"/>
        <w:rPr>
          <w:rFonts w:ascii="方正小标宋简体" w:hAnsi="方正小标宋简体" w:eastAsia="方正小标宋简体" w:cs="Times New Roman"/>
          <w:sz w:val="44"/>
          <w:szCs w:val="44"/>
        </w:rPr>
      </w:pPr>
      <w:r>
        <w:rPr>
          <w:rFonts w:ascii="方正小标宋简体" w:hAnsi="方正小标宋简体" w:eastAsia="方正小标宋简体" w:cs="方正小标宋简体"/>
          <w:sz w:val="44"/>
          <w:szCs w:val="44"/>
        </w:rPr>
        <w:t>2019</w:t>
      </w:r>
      <w:r>
        <w:rPr>
          <w:rFonts w:hint="eastAsia" w:ascii="方正小标宋简体" w:hAnsi="方正小标宋简体" w:eastAsia="方正小标宋简体" w:cs="方正小标宋简体"/>
          <w:sz w:val="44"/>
          <w:szCs w:val="44"/>
        </w:rPr>
        <w:t>年优秀社会体育指导员“走基层</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送健康”</w:t>
      </w:r>
    </w:p>
    <w:p>
      <w:pPr>
        <w:adjustRightInd w:val="0"/>
        <w:spacing w:line="60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志愿服务活动的通知</w:t>
      </w:r>
    </w:p>
    <w:p>
      <w:pPr>
        <w:adjustRightInd w:val="0"/>
        <w:spacing w:line="600" w:lineRule="exact"/>
        <w:jc w:val="center"/>
        <w:rPr>
          <w:rFonts w:ascii="Times New Roman" w:hAnsi="Times New Roman" w:cs="Times New Roman"/>
          <w:b/>
          <w:bCs/>
          <w:sz w:val="44"/>
          <w:szCs w:val="44"/>
        </w:rPr>
      </w:pPr>
      <w:r>
        <w:rPr>
          <w:rFonts w:ascii="Times New Roman" w:hAnsi="Times New Roman" w:cs="Times New Roman"/>
          <w:b/>
          <w:bCs/>
          <w:sz w:val="44"/>
          <w:szCs w:val="44"/>
        </w:rPr>
        <w:t xml:space="preserve"> </w:t>
      </w:r>
    </w:p>
    <w:p>
      <w:pPr>
        <w:widowControl w:val="0"/>
        <w:wordWrap/>
        <w:adjustRightInd w:val="0"/>
        <w:snapToGrid/>
        <w:spacing w:before="0" w:after="0" w:line="640" w:lineRule="exact"/>
        <w:ind w:left="0" w:leftChars="0" w:right="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各县（市）区体育（文体、教体）局、市城乡一体化示范区社会事业局，各级社会体育指导员协会：</w:t>
      </w:r>
    </w:p>
    <w:p>
      <w:pPr>
        <w:widowControl w:val="0"/>
        <w:wordWrap/>
        <w:adjustRightInd w:val="0"/>
        <w:snapToGrid/>
        <w:spacing w:before="0" w:after="0" w:line="640" w:lineRule="exact"/>
        <w:ind w:left="0" w:leftChars="0" w:right="0" w:firstLine="640" w:firstLineChars="200"/>
        <w:jc w:val="both"/>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为深入贯彻《河南省体育发展条例》和《焦作市全民健身实施计划（</w:t>
      </w:r>
      <w:r>
        <w:rPr>
          <w:rFonts w:ascii="仿宋_GB2312" w:hAnsi="仿宋_GB2312" w:eastAsia="仿宋_GB2312" w:cs="仿宋_GB2312"/>
          <w:sz w:val="32"/>
          <w:szCs w:val="32"/>
        </w:rPr>
        <w:t>2016-2020</w:t>
      </w:r>
      <w:r>
        <w:rPr>
          <w:rFonts w:hint="eastAsia" w:ascii="仿宋_GB2312" w:hAnsi="仿宋_GB2312" w:eastAsia="仿宋_GB2312" w:cs="仿宋_GB2312"/>
          <w:sz w:val="32"/>
          <w:szCs w:val="32"/>
        </w:rPr>
        <w:t>年）》，发挥社会体育指导员在全民健身工作中的积极作用，市体育局决定在全市开展</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年优秀社会体育指导员“走基层</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送健康”志愿服务活动。现将有关事宜通知如下：</w:t>
      </w:r>
    </w:p>
    <w:p>
      <w:pPr>
        <w:widowControl w:val="0"/>
        <w:wordWrap/>
        <w:adjustRightInd w:val="0"/>
        <w:snapToGrid/>
        <w:spacing w:before="0" w:after="0" w:line="640" w:lineRule="exact"/>
        <w:ind w:left="0" w:leftChars="0" w:right="0" w:firstLine="640" w:firstLineChars="200"/>
        <w:jc w:val="both"/>
        <w:textAlignment w:val="auto"/>
        <w:outlineLvl w:val="9"/>
        <w:rPr>
          <w:rFonts w:ascii="Times New Roman" w:hAnsi="黑体" w:eastAsia="黑体" w:cs="Times New Roman"/>
          <w:sz w:val="32"/>
          <w:szCs w:val="32"/>
        </w:rPr>
        <w:sectPr>
          <w:headerReference r:id="rId3" w:type="default"/>
          <w:footerReference r:id="rId5" w:type="default"/>
          <w:headerReference r:id="rId4" w:type="even"/>
          <w:footerReference r:id="rId6" w:type="even"/>
          <w:pgSz w:w="11906" w:h="16838"/>
          <w:pgMar w:top="2041" w:right="1531" w:bottom="2041" w:left="1531" w:header="720" w:footer="1417" w:gutter="0"/>
          <w:pgNumType w:fmt="numberInDash"/>
          <w:cols w:space="0" w:num="1"/>
          <w:docGrid w:type="lines" w:linePitch="318" w:charSpace="0"/>
        </w:sectPr>
      </w:pPr>
    </w:p>
    <w:p>
      <w:pPr>
        <w:adjustRightInd w:val="0"/>
        <w:spacing w:line="600" w:lineRule="exact"/>
        <w:ind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一、活动宗旨</w:t>
      </w:r>
    </w:p>
    <w:p>
      <w:pPr>
        <w:adjustRightIn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坚持以人民为中心的发展理念，突出农村基层，助力乡村振兴，推动全市体育事业高质量发展。依托各级社会体育指导员协会，结合本地实际情况，组织社会体育指导员开展全民健身志愿服务活动，充分发挥社会体育指导员在全民健身活动中的主力军作用，树立良好的公益服务形象。</w:t>
      </w:r>
    </w:p>
    <w:p>
      <w:pPr>
        <w:adjustRightInd w:val="0"/>
        <w:spacing w:line="600" w:lineRule="exact"/>
        <w:ind w:firstLine="707" w:firstLineChars="221"/>
        <w:rPr>
          <w:rFonts w:ascii="Times New Roman" w:hAnsi="Times New Roman" w:eastAsia="黑体" w:cs="Times New Roman"/>
          <w:sz w:val="32"/>
          <w:szCs w:val="32"/>
        </w:rPr>
      </w:pPr>
      <w:r>
        <w:rPr>
          <w:rFonts w:hint="eastAsia" w:ascii="Times New Roman" w:hAnsi="黑体" w:eastAsia="黑体" w:cs="黑体"/>
          <w:sz w:val="32"/>
          <w:szCs w:val="32"/>
        </w:rPr>
        <w:t>二、活动时间</w:t>
      </w:r>
    </w:p>
    <w:p>
      <w:pPr>
        <w:adjustRightInd w:val="0"/>
        <w:spacing w:line="600" w:lineRule="exact"/>
        <w:ind w:firstLine="707" w:firstLineChars="221"/>
        <w:rPr>
          <w:rFonts w:ascii="仿宋_GB2312" w:hAnsi="仿宋_GB2312" w:eastAsia="仿宋_GB2312" w:cs="Times New Roman"/>
          <w:sz w:val="32"/>
          <w:szCs w:val="32"/>
        </w:rPr>
      </w:pP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w:t>
      </w:r>
    </w:p>
    <w:p>
      <w:pPr>
        <w:adjustRightInd w:val="0"/>
        <w:spacing w:line="600" w:lineRule="exact"/>
        <w:ind w:firstLine="707" w:firstLineChars="221"/>
        <w:rPr>
          <w:rFonts w:ascii="Times New Roman" w:hAnsi="Times New Roman" w:eastAsia="黑体" w:cs="Times New Roman"/>
          <w:sz w:val="32"/>
          <w:szCs w:val="32"/>
        </w:rPr>
      </w:pPr>
      <w:r>
        <w:rPr>
          <w:rFonts w:hint="eastAsia" w:ascii="Times New Roman" w:hAnsi="黑体" w:eastAsia="黑体" w:cs="黑体"/>
          <w:sz w:val="32"/>
          <w:szCs w:val="32"/>
        </w:rPr>
        <w:t>三、活动内容</w:t>
      </w:r>
    </w:p>
    <w:p>
      <w:pPr>
        <w:adjustRightInd w:val="0"/>
        <w:spacing w:line="600" w:lineRule="exact"/>
        <w:ind w:firstLine="707" w:firstLineChars="221"/>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（一）开展为广大群众科学健身指导志愿服务活动。</w:t>
      </w:r>
      <w:r>
        <w:rPr>
          <w:rFonts w:hint="eastAsia" w:ascii="Times New Roman" w:hAnsi="Times New Roman" w:eastAsia="仿宋_GB2312" w:cs="仿宋_GB2312"/>
          <w:sz w:val="32"/>
          <w:szCs w:val="32"/>
        </w:rPr>
        <w:t>组织优秀社会体育指导员深入农村、社区、公园、广场，开展健身技能展示、科学健身指导、健康知识讲座等活动，把科学健身理念和方法传递给广大群众，引领更多群众加入到科学健身的队伍中。</w:t>
      </w:r>
      <w:r>
        <w:rPr>
          <w:rFonts w:ascii="Times New Roman" w:hAnsi="Times New Roman" w:eastAsia="仿宋_GB2312" w:cs="Times New Roman"/>
          <w:sz w:val="32"/>
          <w:szCs w:val="32"/>
        </w:rPr>
        <w:t xml:space="preserve"> </w:t>
      </w:r>
    </w:p>
    <w:p>
      <w:pPr>
        <w:adjustRightInd w:val="0"/>
        <w:spacing w:line="60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楷体_GB2312"/>
          <w:sz w:val="32"/>
          <w:szCs w:val="32"/>
        </w:rPr>
        <w:t>（二）开展“全民健身、振兴乡村”主题农村社会体育指导员和志愿服务活动。</w:t>
      </w:r>
      <w:r>
        <w:rPr>
          <w:rFonts w:hint="eastAsia" w:ascii="Times New Roman" w:hAnsi="Times New Roman" w:eastAsia="仿宋_GB2312" w:cs="仿宋_GB2312"/>
          <w:sz w:val="32"/>
          <w:szCs w:val="32"/>
        </w:rPr>
        <w:t>组织各级社会体育指导员协会深入基层，以行政村为单位，以广场健身操舞、武术太极拳、健身气功等项目为重点，培养、轮训农村社会体育指导员，以农村社会体育指导员形成农村基层全民健身活动网络，加快推进全市农村形成健康文明的生活方式，助力乡村振兴战略实施。各级体育主管部门要对该项工作给予专门支持。</w:t>
      </w:r>
    </w:p>
    <w:p>
      <w:pPr>
        <w:adjustRightIn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（三）开展关爱老年人、妇女、儿童健身志愿服务活动。</w:t>
      </w:r>
      <w:r>
        <w:rPr>
          <w:rFonts w:hint="eastAsia" w:ascii="Times New Roman" w:hAnsi="Times New Roman" w:eastAsia="仿宋_GB2312" w:cs="仿宋_GB2312"/>
          <w:sz w:val="32"/>
          <w:szCs w:val="32"/>
        </w:rPr>
        <w:t>组织优秀社会体育指导员深入社区、乡村、家庭、敬老院，开展健身技能展演活动，为老年人、妇女及儿童提供健身指导、健康咨询、讲座、保健等健身服务。</w:t>
      </w:r>
    </w:p>
    <w:p>
      <w:pPr>
        <w:adjustRightIn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（四）开展关爱农民工健身志愿服务活动。</w:t>
      </w:r>
      <w:r>
        <w:rPr>
          <w:rFonts w:hint="eastAsia" w:ascii="Times New Roman" w:hAnsi="Times New Roman" w:eastAsia="仿宋_GB2312" w:cs="仿宋_GB2312"/>
          <w:sz w:val="32"/>
          <w:szCs w:val="32"/>
        </w:rPr>
        <w:t>组织优秀社会体育指导员深入企业、厂矿、工地，开展健身技能展示、健身趣味比赛等活动，提高农民工健身意识，丰富农民工业余文体娱乐生活。</w:t>
      </w:r>
    </w:p>
    <w:p>
      <w:pPr>
        <w:adjustRightIn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（五）开展关爱残疾人健身志愿服务活动。</w:t>
      </w:r>
      <w:r>
        <w:rPr>
          <w:rFonts w:hint="eastAsia" w:ascii="Times New Roman" w:hAnsi="Times New Roman" w:eastAsia="仿宋_GB2312" w:cs="仿宋_GB2312"/>
          <w:sz w:val="32"/>
          <w:szCs w:val="32"/>
        </w:rPr>
        <w:t>组织优秀社会体育指导员深入社区、残疾人学校，根据残疾人特点，为其提供科学健身方法咨询、健身指导等服务，丰富残疾人体育文化生活。</w:t>
      </w:r>
    </w:p>
    <w:p>
      <w:pPr>
        <w:adjustRightIn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（六）开展国民体质监测志愿者服务活动。</w:t>
      </w:r>
      <w:r>
        <w:rPr>
          <w:rFonts w:hint="eastAsia" w:ascii="Times New Roman" w:hAnsi="Times New Roman" w:eastAsia="仿宋_GB2312" w:cs="仿宋_GB2312"/>
          <w:sz w:val="32"/>
          <w:szCs w:val="32"/>
        </w:rPr>
        <w:t>组织优秀社会体育指导员深入机关、企事业单位、学校、社区，对各年龄段的受测人员进行身体形态、机能、素质测试，指导群众进行科学健身。</w:t>
      </w:r>
    </w:p>
    <w:p>
      <w:pPr>
        <w:adjustRightIn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（七）开展其他群众体育项目健身志愿服务活动。</w:t>
      </w:r>
      <w:r>
        <w:rPr>
          <w:rFonts w:hint="eastAsia" w:ascii="Times New Roman" w:hAnsi="Times New Roman" w:eastAsia="仿宋_GB2312" w:cs="仿宋_GB2312"/>
          <w:sz w:val="32"/>
          <w:szCs w:val="32"/>
        </w:rPr>
        <w:t>各地可根据自身特点，自立项目开展优秀社会体育指导员</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走基层</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送健康</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全民健身志愿服务活动，使群众感受到体育锻炼带来的乐趣与益处，提高科学健身意识，养成科学健康文明的生活方式。</w:t>
      </w:r>
    </w:p>
    <w:p>
      <w:pPr>
        <w:adjustRightInd w:val="0"/>
        <w:spacing w:line="600" w:lineRule="exact"/>
        <w:ind w:firstLine="645"/>
        <w:rPr>
          <w:rFonts w:ascii="Times New Roman" w:hAnsi="Times New Roman" w:eastAsia="黑体" w:cs="Times New Roman"/>
          <w:sz w:val="32"/>
          <w:szCs w:val="32"/>
        </w:rPr>
      </w:pPr>
      <w:r>
        <w:rPr>
          <w:rFonts w:hint="eastAsia" w:ascii="Times New Roman" w:hAnsi="黑体" w:eastAsia="黑体" w:cs="黑体"/>
          <w:sz w:val="32"/>
          <w:szCs w:val="32"/>
        </w:rPr>
        <w:t>四、活动经费</w:t>
      </w:r>
    </w:p>
    <w:p>
      <w:pPr>
        <w:adjustRightInd w:val="0"/>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各县（市）区体育部门要给予活动经费支持。</w:t>
      </w:r>
    </w:p>
    <w:p>
      <w:pPr>
        <w:adjustRightInd w:val="0"/>
        <w:spacing w:line="600" w:lineRule="exact"/>
        <w:ind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五、工作要求</w:t>
      </w:r>
    </w:p>
    <w:p>
      <w:pPr>
        <w:adjustRightIn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（一）高度重视，加强组织领导。</w:t>
      </w:r>
      <w:r>
        <w:rPr>
          <w:rFonts w:hint="eastAsia" w:ascii="Times New Roman" w:hAnsi="Times New Roman" w:eastAsia="仿宋_GB2312" w:cs="仿宋_GB2312"/>
          <w:sz w:val="32"/>
          <w:szCs w:val="32"/>
        </w:rPr>
        <w:t>各县（市）区体育部门要高度重视，切实加强领导。各级社会体育指导员协会要根据活动的总体要求，早启动、早策划，结合实际，制定详细方案，精心组织、抓好落实，确保活动取得实效。</w:t>
      </w:r>
    </w:p>
    <w:p>
      <w:pPr>
        <w:adjustRightIn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（二）求真务实，形成长效机制。</w:t>
      </w:r>
      <w:r>
        <w:rPr>
          <w:rFonts w:hint="eastAsia" w:ascii="Times New Roman" w:hAnsi="Times New Roman" w:eastAsia="仿宋_GB2312" w:cs="仿宋_GB2312"/>
          <w:sz w:val="32"/>
          <w:szCs w:val="32"/>
        </w:rPr>
        <w:t>要以求真务实的精神，从群众需求出发，从实际效果出发，策划好各项活动，做到有计划、有落实、有实效。要组织、动员广大社会体育指导员经常参与志愿服务活动，在群众中树立良好的示范形象，有效推动全民健身志愿服务常态化。</w:t>
      </w:r>
    </w:p>
    <w:p>
      <w:pPr>
        <w:adjustRightIn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（三）充分结合，形成全市合力。</w:t>
      </w:r>
      <w:r>
        <w:rPr>
          <w:rFonts w:hint="eastAsia" w:ascii="Times New Roman" w:hAnsi="Times New Roman" w:eastAsia="仿宋_GB2312" w:cs="仿宋_GB2312"/>
          <w:sz w:val="32"/>
          <w:szCs w:val="32"/>
        </w:rPr>
        <w:t>市社会体育指导员协会将在全市选调优秀社会体育指导员，组建焦作市优秀社会体育指导员</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走基层</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送健康</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全民健身志愿服务队。各县（市）区社会体育指导员协会要从本辖区社会体育指导员队伍中，选派业务能力突出、具备奉献精神的优秀社会体育指导员组建服务队。各级社会体育指导员协会要相互配合、相互支持，加强交流沟通、取长补短，互通资源和需求，全面展示我市社会体育指导员的风采。</w:t>
      </w:r>
    </w:p>
    <w:p>
      <w:pPr>
        <w:adjustRightIn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楷体_GB2312"/>
          <w:sz w:val="32"/>
          <w:szCs w:val="32"/>
        </w:rPr>
        <w:t>（四）加强宣传，营造良好氛围。</w:t>
      </w:r>
      <w:r>
        <w:rPr>
          <w:rFonts w:hint="eastAsia" w:ascii="Times New Roman" w:hAnsi="Times New Roman" w:eastAsia="仿宋_GB2312" w:cs="仿宋_GB2312"/>
          <w:sz w:val="32"/>
          <w:szCs w:val="32"/>
        </w:rPr>
        <w:t>要以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走基层</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送健康</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活动为契机，进一步宣传和普及社会体育指导员全民健身志愿服务的理念和精神，引导更多群众加入到社会体育指导员队伍中来，大力宣传社会体育指导员在健身志愿者活动中涌现出来的感人事例和典型事迹，形成良好的社会风尚。</w:t>
      </w:r>
    </w:p>
    <w:p>
      <w:pPr>
        <w:adjustRightInd w:val="0"/>
        <w:spacing w:line="600" w:lineRule="exact"/>
        <w:ind w:firstLine="640" w:firstLineChars="200"/>
        <w:rPr>
          <w:rFonts w:ascii="Times New Roman" w:hAnsi="Times New Roman" w:eastAsia="黑体" w:cs="Times New Roman"/>
          <w:sz w:val="32"/>
          <w:szCs w:val="32"/>
        </w:rPr>
      </w:pPr>
      <w:r>
        <w:rPr>
          <w:rFonts w:hint="eastAsia" w:ascii="Times New Roman" w:hAnsi="黑体" w:eastAsia="黑体" w:cs="黑体"/>
          <w:sz w:val="32"/>
          <w:szCs w:val="32"/>
        </w:rPr>
        <w:t>六、上报资料</w:t>
      </w:r>
    </w:p>
    <w:p>
      <w:pPr>
        <w:adjustRightInd w:val="0"/>
        <w:spacing w:line="600" w:lineRule="exact"/>
        <w:ind w:firstLine="640" w:firstLineChars="200"/>
        <w:rPr>
          <w:rFonts w:ascii="仿宋_GB2312" w:hAnsi="仿宋_GB2312" w:eastAsia="仿宋_GB2312" w:cs="Times New Roman"/>
          <w:sz w:val="32"/>
          <w:szCs w:val="32"/>
        </w:rPr>
      </w:pPr>
      <w:r>
        <w:rPr>
          <w:rFonts w:hint="eastAsia" w:ascii="Times New Roman" w:hAnsi="Times New Roman" w:eastAsia="仿宋_GB2312" w:cs="仿宋_GB2312"/>
          <w:sz w:val="32"/>
          <w:szCs w:val="32"/>
        </w:rPr>
        <w:t>各</w:t>
      </w:r>
      <w:r>
        <w:rPr>
          <w:rFonts w:hint="eastAsia" w:ascii="仿宋_GB2312" w:hAnsi="仿宋_GB2312" w:eastAsia="仿宋_GB2312" w:cs="仿宋_GB2312"/>
          <w:sz w:val="32"/>
          <w:szCs w:val="32"/>
        </w:rPr>
        <w:t>县（市）区体育主管部门请于</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日前，将本辖区开展活动统计表及开展活动的相关材料（通知、活动计划、总结、图片及报道情况），报至市社会体育指导员协会。开展志愿服务活动情况将列入全民健身工作评价体系。</w:t>
      </w:r>
    </w:p>
    <w:p>
      <w:pPr>
        <w:adjustRightInd w:val="0"/>
        <w:spacing w:line="600" w:lineRule="exact"/>
        <w:ind w:right="23" w:rightChars="11" w:firstLine="697" w:firstLineChars="218"/>
        <w:rPr>
          <w:rFonts w:ascii="仿宋_GB2312" w:hAnsi="仿宋_GB2312" w:eastAsia="仿宋_GB2312" w:cs="Times New Roman"/>
          <w:sz w:val="32"/>
          <w:szCs w:val="32"/>
        </w:rPr>
      </w:pPr>
      <w:r>
        <w:rPr>
          <w:rFonts w:hint="eastAsia" w:ascii="仿宋_GB2312" w:hAnsi="仿宋_GB2312" w:eastAsia="仿宋_GB2312" w:cs="仿宋_GB2312"/>
          <w:sz w:val="32"/>
          <w:szCs w:val="32"/>
        </w:rPr>
        <w:t>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系</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人：毛</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庆</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王惠敏</w:t>
      </w:r>
      <w:r>
        <w:rPr>
          <w:rFonts w:ascii="仿宋_GB2312" w:hAnsi="仿宋_GB2312" w:eastAsia="仿宋_GB2312" w:cs="仿宋_GB2312"/>
          <w:sz w:val="32"/>
          <w:szCs w:val="32"/>
        </w:rPr>
        <w:t xml:space="preserve">     </w:t>
      </w:r>
    </w:p>
    <w:p>
      <w:pPr>
        <w:adjustRightInd w:val="0"/>
        <w:spacing w:line="600" w:lineRule="exact"/>
        <w:ind w:firstLine="697" w:firstLineChars="218"/>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13903895851</w:t>
      </w:r>
    </w:p>
    <w:p>
      <w:pPr>
        <w:adjustRightInd w:val="0"/>
        <w:spacing w:line="600" w:lineRule="exact"/>
        <w:ind w:firstLine="2297" w:firstLineChars="718"/>
        <w:rPr>
          <w:rFonts w:ascii="仿宋_GB2312" w:hAnsi="仿宋_GB2312" w:eastAsia="仿宋_GB2312" w:cs="Times New Roman"/>
          <w:sz w:val="32"/>
          <w:szCs w:val="32"/>
        </w:rPr>
      </w:pPr>
      <w:r>
        <w:rPr>
          <w:rFonts w:ascii="仿宋_GB2312" w:hAnsi="仿宋_GB2312" w:eastAsia="仿宋_GB2312" w:cs="仿宋_GB2312"/>
          <w:sz w:val="32"/>
          <w:szCs w:val="32"/>
        </w:rPr>
        <w:t>18539159930</w:t>
      </w:r>
    </w:p>
    <w:p>
      <w:pPr>
        <w:adjustRightInd w:val="0"/>
        <w:spacing w:line="600" w:lineRule="exact"/>
        <w:ind w:firstLine="697" w:firstLineChars="218"/>
        <w:rPr>
          <w:rFonts w:ascii="仿宋_GB2312" w:hAnsi="仿宋_GB2312" w:eastAsia="仿宋_GB2312" w:cs="Times New Roman"/>
          <w:b/>
          <w:bCs/>
          <w:sz w:val="32"/>
          <w:szCs w:val="32"/>
        </w:rPr>
      </w:pPr>
      <w:r>
        <w:rPr>
          <w:rFonts w:hint="eastAsia" w:ascii="仿宋_GB2312" w:hAnsi="仿宋_GB2312" w:eastAsia="仿宋_GB2312" w:cs="仿宋_GB2312"/>
          <w:sz w:val="32"/>
          <w:szCs w:val="32"/>
        </w:rPr>
        <w:t>电子邮箱：</w:t>
      </w:r>
      <w:r>
        <w:rPr>
          <w:rStyle w:val="12"/>
          <w:rFonts w:ascii="仿宋_GB2312" w:hAnsi="仿宋_GB2312" w:eastAsia="仿宋_GB2312" w:cs="仿宋_GB2312"/>
          <w:color w:val="000000"/>
          <w:sz w:val="32"/>
          <w:szCs w:val="32"/>
          <w:u w:val="none"/>
        </w:rPr>
        <w:t>jzsshtyzdyxh@163.com</w:t>
      </w:r>
    </w:p>
    <w:p>
      <w:pPr>
        <w:adjustRightInd w:val="0"/>
        <w:spacing w:line="600" w:lineRule="exact"/>
        <w:ind w:left="31680" w:hanging="960" w:hangingChars="3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adjustRightInd w:val="0"/>
        <w:spacing w:line="600" w:lineRule="exact"/>
        <w:ind w:left="1758" w:leftChars="380" w:hanging="960" w:hangingChars="300"/>
        <w:rPr>
          <w:rFonts w:ascii="仿宋_GB2312" w:hAnsi="仿宋_GB2312" w:eastAsia="仿宋_GB2312" w:cs="Times New Roman"/>
          <w:sz w:val="32"/>
          <w:szCs w:val="32"/>
        </w:rPr>
      </w:pPr>
      <w:r>
        <w:rPr>
          <w:rFonts w:hint="eastAsia" w:ascii="仿宋_GB2312" w:hAnsi="仿宋_GB2312" w:eastAsia="仿宋_GB2312" w:cs="仿宋_GB2312"/>
          <w:sz w:val="32"/>
          <w:szCs w:val="32"/>
        </w:rPr>
        <w:t>附件：</w:t>
      </w:r>
      <w:r>
        <w:rPr>
          <w:rFonts w:ascii="仿宋_GB2312" w:hAnsi="仿宋_GB2312" w:eastAsia="仿宋_GB2312" w:cs="仿宋_GB2312"/>
          <w:w w:val="97"/>
          <w:sz w:val="32"/>
          <w:szCs w:val="32"/>
        </w:rPr>
        <w:t>2019</w:t>
      </w:r>
      <w:r>
        <w:rPr>
          <w:rFonts w:hint="eastAsia" w:ascii="仿宋_GB2312" w:hAnsi="仿宋_GB2312" w:eastAsia="仿宋_GB2312" w:cs="仿宋_GB2312"/>
          <w:w w:val="97"/>
          <w:sz w:val="32"/>
          <w:szCs w:val="32"/>
        </w:rPr>
        <w:t>年焦作市优秀社会体育指导员“走基层</w:t>
      </w:r>
      <w:r>
        <w:rPr>
          <w:rFonts w:ascii="仿宋_GB2312" w:hAnsi="仿宋_GB2312" w:eastAsia="仿宋_GB2312" w:cs="仿宋_GB2312"/>
          <w:w w:val="97"/>
          <w:sz w:val="32"/>
          <w:szCs w:val="32"/>
        </w:rPr>
        <w:t xml:space="preserve"> </w:t>
      </w:r>
      <w:r>
        <w:rPr>
          <w:rFonts w:hint="eastAsia" w:ascii="仿宋_GB2312" w:hAnsi="仿宋_GB2312" w:eastAsia="仿宋_GB2312" w:cs="仿宋_GB2312"/>
          <w:w w:val="97"/>
          <w:sz w:val="32"/>
          <w:szCs w:val="32"/>
        </w:rPr>
        <w:t>送健康”</w:t>
      </w:r>
      <w:r>
        <w:rPr>
          <w:rFonts w:hint="eastAsia" w:ascii="仿宋_GB2312" w:hAnsi="仿宋_GB2312" w:eastAsia="仿宋_GB2312" w:cs="仿宋_GB2312"/>
          <w:sz w:val="32"/>
          <w:szCs w:val="32"/>
        </w:rPr>
        <w:t>活动统计表</w:t>
      </w:r>
    </w:p>
    <w:p>
      <w:pPr>
        <w:widowControl/>
        <w:adjustRightInd w:val="0"/>
        <w:spacing w:line="600" w:lineRule="exac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widowControl/>
        <w:adjustRightInd w:val="0"/>
        <w:spacing w:line="600" w:lineRule="exact"/>
        <w:rPr>
          <w:rFonts w:ascii="仿宋_GB2312" w:hAnsi="仿宋_GB2312" w:eastAsia="仿宋_GB2312" w:cs="仿宋_GB2312"/>
          <w:sz w:val="32"/>
          <w:szCs w:val="32"/>
        </w:rPr>
      </w:pPr>
    </w:p>
    <w:p>
      <w:pPr>
        <w:widowControl/>
        <w:adjustRightInd w:val="0"/>
        <w:spacing w:line="600" w:lineRule="exact"/>
        <w:rPr>
          <w:rFonts w:ascii="仿宋_GB2312" w:hAnsi="仿宋_GB2312" w:eastAsia="仿宋_GB2312" w:cs="Times New Roman"/>
          <w:sz w:val="32"/>
          <w:szCs w:val="32"/>
        </w:rPr>
      </w:pPr>
      <w:r>
        <w:rPr>
          <w:rFonts w:ascii="Times New Roman" w:hAnsi="Times New Roman" w:eastAsia="仿宋_GB2312" w:cs="Times New Roman"/>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焦作市体育局</w:t>
      </w:r>
    </w:p>
    <w:p>
      <w:pPr>
        <w:widowControl/>
        <w:tabs>
          <w:tab w:val="left" w:pos="7560"/>
        </w:tabs>
        <w:adjustRightInd w:val="0"/>
        <w:spacing w:line="600" w:lineRule="exact"/>
        <w:ind w:right="23" w:rightChars="11"/>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日</w:t>
      </w:r>
    </w:p>
    <w:p>
      <w:pPr>
        <w:widowControl/>
        <w:adjustRightInd w:val="0"/>
        <w:spacing w:line="600" w:lineRule="exact"/>
        <w:jc w:val="left"/>
        <w:rPr>
          <w:rFonts w:ascii="仿宋_GB2312" w:hAnsi="仿宋_GB2312" w:eastAsia="仿宋_GB2312" w:cs="Times New Roman"/>
          <w:sz w:val="32"/>
          <w:szCs w:val="32"/>
        </w:rPr>
        <w:sectPr>
          <w:footerReference r:id="rId7" w:type="default"/>
          <w:footerReference r:id="rId8" w:type="even"/>
          <w:pgSz w:w="11906" w:h="16838"/>
          <w:pgMar w:top="2041" w:right="1531" w:bottom="2041" w:left="1531" w:header="720" w:footer="1417" w:gutter="0"/>
          <w:pgNumType w:fmt="numberInDash"/>
          <w:cols w:space="720" w:num="1"/>
          <w:docGrid w:type="lines" w:linePitch="318" w:charSpace="0"/>
        </w:sectPr>
      </w:pPr>
    </w:p>
    <w:p>
      <w:pPr>
        <w:rPr>
          <w:rFonts w:ascii="Times New Roman" w:hAnsi="Times New Roman" w:eastAsia="黑体" w:cs="Times New Roman"/>
          <w:sz w:val="32"/>
          <w:szCs w:val="32"/>
        </w:rPr>
      </w:pPr>
      <w:bookmarkStart w:id="0" w:name="_GoBack"/>
      <w:r>
        <w:rPr>
          <w:rFonts w:hint="eastAsia" w:ascii="Times New Roman" w:hAnsi="黑体" w:eastAsia="黑体" w:cs="黑体"/>
          <w:sz w:val="32"/>
          <w:szCs w:val="32"/>
        </w:rPr>
        <w:t>附</w:t>
      </w:r>
      <w:r>
        <w:rPr>
          <w:rFonts w:ascii="Times New Roman" w:hAnsi="Times New Roman" w:eastAsia="黑体" w:cs="Times New Roman"/>
          <w:sz w:val="32"/>
          <w:szCs w:val="32"/>
        </w:rPr>
        <w:t xml:space="preserve">  </w:t>
      </w:r>
      <w:r>
        <w:rPr>
          <w:rFonts w:hint="eastAsia" w:ascii="Times New Roman" w:hAnsi="黑体" w:eastAsia="黑体" w:cs="黑体"/>
          <w:sz w:val="32"/>
          <w:szCs w:val="32"/>
        </w:rPr>
        <w:t>件</w:t>
      </w:r>
    </w:p>
    <w:p>
      <w:pPr>
        <w:spacing w:afterLines="50"/>
        <w:jc w:val="center"/>
        <w:rPr>
          <w:rFonts w:ascii="方正小标宋简体" w:hAnsi="方正小标宋简体" w:eastAsia="方正小标宋简体" w:cs="Times New Roman"/>
          <w:sz w:val="44"/>
          <w:szCs w:val="44"/>
        </w:rPr>
      </w:pPr>
      <w:r>
        <w:rPr>
          <w:rFonts w:ascii="方正小标宋简体" w:hAnsi="方正小标宋简体" w:eastAsia="方正小标宋简体" w:cs="方正小标宋简体"/>
          <w:sz w:val="44"/>
          <w:szCs w:val="44"/>
        </w:rPr>
        <w:t>2019</w:t>
      </w:r>
      <w:r>
        <w:rPr>
          <w:rFonts w:hint="eastAsia" w:ascii="方正小标宋简体" w:hAnsi="方正小标宋简体" w:eastAsia="方正小标宋简体" w:cs="方正小标宋简体"/>
          <w:sz w:val="44"/>
          <w:szCs w:val="44"/>
        </w:rPr>
        <w:t>年焦作市优秀社会体育指导员“走基层</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送健康”活动统计表</w:t>
      </w:r>
    </w:p>
    <w:p>
      <w:pPr>
        <w:jc w:val="both"/>
        <w:rPr>
          <w:rFonts w:ascii="Times New Roman" w:hAnsi="Times New Roman" w:eastAsia="仿宋_GB2312" w:cs="Times New Roman"/>
          <w:sz w:val="24"/>
          <w:szCs w:val="24"/>
        </w:rPr>
      </w:pPr>
      <w:r>
        <w:rPr>
          <w:rFonts w:hint="eastAsia" w:ascii="Times New Roman" w:hAnsi="Times New Roman" w:eastAsia="仿宋_GB2312" w:cs="仿宋_GB2312"/>
          <w:sz w:val="24"/>
          <w:szCs w:val="24"/>
        </w:rPr>
        <w:t>各县（市）区体育部门盖章：</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填表人：</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填表时间：</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年</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月</w:t>
      </w:r>
      <w:r>
        <w:rPr>
          <w:rFonts w:ascii="Times New Roman" w:hAnsi="Times New Roman" w:eastAsia="仿宋_GB2312" w:cs="Times New Roman"/>
          <w:sz w:val="24"/>
          <w:szCs w:val="24"/>
        </w:rPr>
        <w:t xml:space="preserve">   </w:t>
      </w:r>
      <w:r>
        <w:rPr>
          <w:rFonts w:hint="eastAsia" w:ascii="Times New Roman" w:hAnsi="Times New Roman" w:eastAsia="仿宋_GB2312" w:cs="仿宋_GB2312"/>
          <w:sz w:val="24"/>
          <w:szCs w:val="24"/>
        </w:rPr>
        <w:t>日</w:t>
      </w:r>
    </w:p>
    <w:tbl>
      <w:tblPr>
        <w:tblStyle w:val="5"/>
        <w:tblW w:w="1379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79"/>
        <w:gridCol w:w="3209"/>
        <w:gridCol w:w="1470"/>
        <w:gridCol w:w="2940"/>
        <w:gridCol w:w="1192"/>
        <w:gridCol w:w="2378"/>
        <w:gridCol w:w="1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7" w:hRule="atLeast"/>
        </w:trPr>
        <w:tc>
          <w:tcPr>
            <w:tcW w:w="679" w:type="dxa"/>
            <w:tcBorders>
              <w:top w:val="single" w:color="auto" w:sz="6" w:space="0"/>
              <w:left w:val="single" w:color="auto" w:sz="6" w:space="0"/>
              <w:bottom w:val="single" w:color="auto" w:sz="2" w:space="0"/>
              <w:right w:val="single" w:color="auto" w:sz="2" w:space="0"/>
            </w:tcBorders>
            <w:vAlign w:val="center"/>
          </w:tcPr>
          <w:p>
            <w:pPr>
              <w:spacing w:line="4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序号</w:t>
            </w:r>
          </w:p>
        </w:tc>
        <w:tc>
          <w:tcPr>
            <w:tcW w:w="3209" w:type="dxa"/>
            <w:tcBorders>
              <w:top w:val="single" w:color="auto" w:sz="6" w:space="0"/>
              <w:left w:val="nil"/>
              <w:bottom w:val="single" w:color="auto" w:sz="2" w:space="0"/>
              <w:right w:val="single" w:color="auto" w:sz="2" w:space="0"/>
            </w:tcBorders>
            <w:vAlign w:val="center"/>
          </w:tcPr>
          <w:p>
            <w:pPr>
              <w:spacing w:line="4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活动地点</w:t>
            </w:r>
          </w:p>
        </w:tc>
        <w:tc>
          <w:tcPr>
            <w:tcW w:w="1470" w:type="dxa"/>
            <w:tcBorders>
              <w:top w:val="single" w:color="auto" w:sz="6" w:space="0"/>
              <w:left w:val="nil"/>
              <w:bottom w:val="single" w:color="auto" w:sz="2" w:space="0"/>
              <w:right w:val="single" w:color="auto" w:sz="2" w:space="0"/>
            </w:tcBorders>
            <w:vAlign w:val="center"/>
          </w:tcPr>
          <w:p>
            <w:pPr>
              <w:spacing w:line="4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活动时间</w:t>
            </w:r>
          </w:p>
        </w:tc>
        <w:tc>
          <w:tcPr>
            <w:tcW w:w="2940" w:type="dxa"/>
            <w:tcBorders>
              <w:top w:val="single" w:color="auto" w:sz="6" w:space="0"/>
              <w:left w:val="nil"/>
              <w:bottom w:val="single" w:color="auto" w:sz="2" w:space="0"/>
              <w:right w:val="single" w:color="auto" w:sz="2" w:space="0"/>
            </w:tcBorders>
            <w:vAlign w:val="center"/>
          </w:tcPr>
          <w:p>
            <w:pPr>
              <w:spacing w:line="4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指导项目</w:t>
            </w:r>
          </w:p>
          <w:p>
            <w:pPr>
              <w:spacing w:line="4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（可多项）</w:t>
            </w:r>
          </w:p>
        </w:tc>
        <w:tc>
          <w:tcPr>
            <w:tcW w:w="1192" w:type="dxa"/>
            <w:tcBorders>
              <w:top w:val="single" w:color="auto" w:sz="6" w:space="0"/>
              <w:left w:val="nil"/>
              <w:bottom w:val="single" w:color="auto" w:sz="2" w:space="0"/>
              <w:right w:val="single" w:color="auto" w:sz="2" w:space="0"/>
            </w:tcBorders>
            <w:vAlign w:val="center"/>
          </w:tcPr>
          <w:p>
            <w:pPr>
              <w:spacing w:line="4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参加人数</w:t>
            </w:r>
          </w:p>
        </w:tc>
        <w:tc>
          <w:tcPr>
            <w:tcW w:w="2378" w:type="dxa"/>
            <w:tcBorders>
              <w:top w:val="single" w:color="auto" w:sz="6" w:space="0"/>
              <w:left w:val="nil"/>
              <w:bottom w:val="single" w:color="auto" w:sz="2" w:space="0"/>
              <w:right w:val="single" w:color="auto" w:sz="2" w:space="0"/>
            </w:tcBorders>
            <w:vAlign w:val="center"/>
          </w:tcPr>
          <w:p>
            <w:pPr>
              <w:spacing w:line="4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优秀社会体育指导员</w:t>
            </w:r>
          </w:p>
          <w:p>
            <w:pPr>
              <w:spacing w:line="4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姓</w:t>
            </w:r>
            <w:r>
              <w:rPr>
                <w:rFonts w:ascii="Times New Roman" w:hAnsi="Times New Roman" w:eastAsia="黑体" w:cs="Times New Roman"/>
                <w:sz w:val="24"/>
                <w:szCs w:val="24"/>
              </w:rPr>
              <w:t xml:space="preserve">  </w:t>
            </w:r>
            <w:r>
              <w:rPr>
                <w:rFonts w:hint="eastAsia" w:ascii="Times New Roman" w:hAnsi="Times New Roman" w:eastAsia="黑体" w:cs="黑体"/>
                <w:sz w:val="24"/>
                <w:szCs w:val="24"/>
              </w:rPr>
              <w:t>名（可多人）</w:t>
            </w:r>
          </w:p>
        </w:tc>
        <w:tc>
          <w:tcPr>
            <w:tcW w:w="1927" w:type="dxa"/>
            <w:tcBorders>
              <w:top w:val="single" w:color="auto" w:sz="6" w:space="0"/>
              <w:left w:val="nil"/>
              <w:bottom w:val="single" w:color="auto" w:sz="2" w:space="0"/>
              <w:right w:val="single" w:color="auto" w:sz="6" w:space="0"/>
            </w:tcBorders>
            <w:vAlign w:val="center"/>
          </w:tcPr>
          <w:p>
            <w:pPr>
              <w:spacing w:line="4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负责人</w:t>
            </w:r>
          </w:p>
          <w:p>
            <w:pPr>
              <w:spacing w:line="400" w:lineRule="exact"/>
              <w:jc w:val="center"/>
              <w:rPr>
                <w:rFonts w:ascii="Times New Roman" w:hAnsi="Times New Roman" w:eastAsia="黑体" w:cs="Times New Roman"/>
                <w:sz w:val="24"/>
                <w:szCs w:val="24"/>
              </w:rPr>
            </w:pPr>
            <w:r>
              <w:rPr>
                <w:rFonts w:hint="eastAsia" w:ascii="Times New Roman" w:hAnsi="Times New Roman" w:eastAsia="黑体" w:cs="黑体"/>
                <w:sz w:val="24"/>
                <w:szCs w:val="24"/>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679" w:type="dxa"/>
            <w:tcBorders>
              <w:top w:val="single" w:color="auto" w:sz="2" w:space="0"/>
              <w:left w:val="single" w:color="auto" w:sz="6" w:space="0"/>
              <w:bottom w:val="single" w:color="auto" w:sz="2" w:space="0"/>
              <w:right w:val="single" w:color="auto" w:sz="2" w:space="0"/>
            </w:tcBorders>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1</w:t>
            </w:r>
          </w:p>
        </w:tc>
        <w:tc>
          <w:tcPr>
            <w:tcW w:w="3209"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47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294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192"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237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927" w:type="dxa"/>
            <w:tcBorders>
              <w:top w:val="single" w:color="auto" w:sz="2" w:space="0"/>
              <w:left w:val="nil"/>
              <w:bottom w:val="single" w:color="auto" w:sz="2" w:space="0"/>
              <w:right w:val="single" w:color="auto" w:sz="6" w:space="0"/>
            </w:tcBorders>
            <w:vAlign w:val="center"/>
          </w:tcPr>
          <w:p>
            <w:pPr>
              <w:jc w:val="center"/>
              <w:rPr>
                <w:rFonts w:ascii="Times New Roman" w:hAnsi="Times New Roman" w:eastAsia="仿宋_GB2312"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679" w:type="dxa"/>
            <w:tcBorders>
              <w:top w:val="single" w:color="auto" w:sz="2" w:space="0"/>
              <w:left w:val="single" w:color="auto" w:sz="6" w:space="0"/>
              <w:bottom w:val="single" w:color="auto" w:sz="2" w:space="0"/>
              <w:right w:val="single" w:color="auto" w:sz="2" w:space="0"/>
            </w:tcBorders>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w:t>
            </w:r>
          </w:p>
        </w:tc>
        <w:tc>
          <w:tcPr>
            <w:tcW w:w="3209"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47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294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192"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237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927" w:type="dxa"/>
            <w:tcBorders>
              <w:top w:val="single" w:color="auto" w:sz="2" w:space="0"/>
              <w:left w:val="nil"/>
              <w:bottom w:val="single" w:color="auto" w:sz="2" w:space="0"/>
              <w:right w:val="single" w:color="auto" w:sz="6" w:space="0"/>
            </w:tcBorders>
            <w:vAlign w:val="center"/>
          </w:tcPr>
          <w:p>
            <w:pPr>
              <w:jc w:val="center"/>
              <w:rPr>
                <w:rFonts w:ascii="仿宋_GB2312" w:hAnsi="Times New Roman" w:eastAsia="仿宋_GB2312"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79" w:type="dxa"/>
            <w:tcBorders>
              <w:top w:val="single" w:color="auto" w:sz="2" w:space="0"/>
              <w:left w:val="single" w:color="auto" w:sz="6" w:space="0"/>
              <w:bottom w:val="single" w:color="auto" w:sz="2" w:space="0"/>
              <w:right w:val="single" w:color="auto" w:sz="2" w:space="0"/>
            </w:tcBorders>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p>
        </w:tc>
        <w:tc>
          <w:tcPr>
            <w:tcW w:w="3209"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47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294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192"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237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927" w:type="dxa"/>
            <w:tcBorders>
              <w:top w:val="single" w:color="auto" w:sz="2" w:space="0"/>
              <w:left w:val="nil"/>
              <w:bottom w:val="single" w:color="auto" w:sz="2" w:space="0"/>
              <w:right w:val="single" w:color="auto" w:sz="6" w:space="0"/>
            </w:tcBorders>
            <w:vAlign w:val="center"/>
          </w:tcPr>
          <w:p>
            <w:pPr>
              <w:jc w:val="center"/>
              <w:rPr>
                <w:rFonts w:ascii="仿宋_GB2312" w:hAnsi="Times New Roman" w:eastAsia="仿宋_GB2312"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79" w:type="dxa"/>
            <w:tcBorders>
              <w:top w:val="single" w:color="auto" w:sz="2" w:space="0"/>
              <w:left w:val="single" w:color="auto" w:sz="6" w:space="0"/>
              <w:bottom w:val="single" w:color="auto" w:sz="2" w:space="0"/>
              <w:right w:val="single" w:color="auto" w:sz="2" w:space="0"/>
            </w:tcBorders>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4</w:t>
            </w:r>
          </w:p>
        </w:tc>
        <w:tc>
          <w:tcPr>
            <w:tcW w:w="3209"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47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294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192"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237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927" w:type="dxa"/>
            <w:tcBorders>
              <w:top w:val="single" w:color="auto" w:sz="2" w:space="0"/>
              <w:left w:val="nil"/>
              <w:bottom w:val="single" w:color="auto" w:sz="2" w:space="0"/>
              <w:right w:val="single" w:color="auto" w:sz="6" w:space="0"/>
            </w:tcBorders>
            <w:vAlign w:val="center"/>
          </w:tcPr>
          <w:p>
            <w:pPr>
              <w:jc w:val="center"/>
              <w:rPr>
                <w:rFonts w:ascii="仿宋_GB2312" w:hAnsi="Times New Roman" w:eastAsia="仿宋_GB2312"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679" w:type="dxa"/>
            <w:tcBorders>
              <w:top w:val="single" w:color="auto" w:sz="2" w:space="0"/>
              <w:left w:val="single" w:color="auto" w:sz="6" w:space="0"/>
              <w:bottom w:val="single" w:color="auto" w:sz="2" w:space="0"/>
              <w:right w:val="single" w:color="auto" w:sz="2" w:space="0"/>
            </w:tcBorders>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5</w:t>
            </w:r>
          </w:p>
        </w:tc>
        <w:tc>
          <w:tcPr>
            <w:tcW w:w="3209"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47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294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192"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237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927" w:type="dxa"/>
            <w:tcBorders>
              <w:top w:val="single" w:color="auto" w:sz="2" w:space="0"/>
              <w:left w:val="nil"/>
              <w:bottom w:val="single" w:color="auto" w:sz="2" w:space="0"/>
              <w:right w:val="single" w:color="auto" w:sz="6" w:space="0"/>
            </w:tcBorders>
            <w:vAlign w:val="center"/>
          </w:tcPr>
          <w:p>
            <w:pPr>
              <w:jc w:val="center"/>
              <w:rPr>
                <w:rFonts w:ascii="仿宋_GB2312" w:hAnsi="Times New Roman" w:eastAsia="仿宋_GB2312"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9" w:type="dxa"/>
            <w:tcBorders>
              <w:top w:val="single" w:color="auto" w:sz="2" w:space="0"/>
              <w:left w:val="single" w:color="auto" w:sz="6" w:space="0"/>
              <w:bottom w:val="single" w:color="auto" w:sz="2" w:space="0"/>
              <w:right w:val="single" w:color="auto" w:sz="2" w:space="0"/>
            </w:tcBorders>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6</w:t>
            </w:r>
          </w:p>
        </w:tc>
        <w:tc>
          <w:tcPr>
            <w:tcW w:w="3209"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47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294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192"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237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927" w:type="dxa"/>
            <w:tcBorders>
              <w:top w:val="single" w:color="auto" w:sz="2" w:space="0"/>
              <w:left w:val="nil"/>
              <w:bottom w:val="single" w:color="auto" w:sz="2" w:space="0"/>
              <w:right w:val="single" w:color="auto" w:sz="6" w:space="0"/>
            </w:tcBorders>
            <w:vAlign w:val="center"/>
          </w:tcPr>
          <w:p>
            <w:pPr>
              <w:jc w:val="center"/>
              <w:rPr>
                <w:rFonts w:ascii="仿宋_GB2312" w:hAnsi="Times New Roman" w:eastAsia="仿宋_GB2312"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9" w:type="dxa"/>
            <w:tcBorders>
              <w:top w:val="single" w:color="auto" w:sz="2" w:space="0"/>
              <w:left w:val="single" w:color="auto" w:sz="6" w:space="0"/>
              <w:bottom w:val="single" w:color="auto" w:sz="2" w:space="0"/>
              <w:right w:val="single" w:color="auto" w:sz="2" w:space="0"/>
            </w:tcBorders>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7</w:t>
            </w:r>
          </w:p>
        </w:tc>
        <w:tc>
          <w:tcPr>
            <w:tcW w:w="3209"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47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2940"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192"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2378" w:type="dxa"/>
            <w:tcBorders>
              <w:top w:val="single" w:color="auto" w:sz="2" w:space="0"/>
              <w:left w:val="nil"/>
              <w:bottom w:val="single" w:color="auto" w:sz="2" w:space="0"/>
              <w:right w:val="single" w:color="auto" w:sz="2" w:space="0"/>
            </w:tcBorders>
            <w:vAlign w:val="center"/>
          </w:tcPr>
          <w:p>
            <w:pPr>
              <w:jc w:val="center"/>
              <w:rPr>
                <w:rFonts w:ascii="仿宋_GB2312" w:hAnsi="Times New Roman" w:eastAsia="仿宋_GB2312" w:cs="Times New Roman"/>
                <w:sz w:val="28"/>
                <w:szCs w:val="28"/>
              </w:rPr>
            </w:pPr>
          </w:p>
        </w:tc>
        <w:tc>
          <w:tcPr>
            <w:tcW w:w="1927" w:type="dxa"/>
            <w:tcBorders>
              <w:top w:val="single" w:color="auto" w:sz="2" w:space="0"/>
              <w:left w:val="nil"/>
              <w:bottom w:val="single" w:color="auto" w:sz="2" w:space="0"/>
              <w:right w:val="single" w:color="auto" w:sz="6" w:space="0"/>
            </w:tcBorders>
            <w:vAlign w:val="center"/>
          </w:tcPr>
          <w:p>
            <w:pPr>
              <w:jc w:val="center"/>
              <w:rPr>
                <w:rFonts w:ascii="仿宋_GB2312" w:hAnsi="Times New Roman" w:eastAsia="仿宋_GB2312" w:cs="Times New Roman"/>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79" w:type="dxa"/>
            <w:tcBorders>
              <w:top w:val="single" w:color="auto" w:sz="2" w:space="0"/>
              <w:left w:val="single" w:color="auto" w:sz="6" w:space="0"/>
              <w:bottom w:val="single" w:color="auto" w:sz="6" w:space="0"/>
              <w:right w:val="single" w:color="auto" w:sz="2" w:space="0"/>
            </w:tcBorders>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8</w:t>
            </w:r>
          </w:p>
        </w:tc>
        <w:tc>
          <w:tcPr>
            <w:tcW w:w="3209" w:type="dxa"/>
            <w:tcBorders>
              <w:top w:val="single" w:color="auto" w:sz="2" w:space="0"/>
              <w:left w:val="nil"/>
              <w:bottom w:val="single" w:color="auto" w:sz="6" w:space="0"/>
              <w:right w:val="single" w:color="auto" w:sz="2" w:space="0"/>
            </w:tcBorders>
            <w:vAlign w:val="top"/>
          </w:tcPr>
          <w:p>
            <w:pPr>
              <w:jc w:val="center"/>
              <w:rPr>
                <w:rFonts w:ascii="仿宋_GB2312" w:hAnsi="Times New Roman" w:eastAsia="仿宋_GB2312" w:cs="Times New Roman"/>
                <w:sz w:val="28"/>
                <w:szCs w:val="28"/>
              </w:rPr>
            </w:pPr>
          </w:p>
        </w:tc>
        <w:tc>
          <w:tcPr>
            <w:tcW w:w="1470" w:type="dxa"/>
            <w:tcBorders>
              <w:top w:val="single" w:color="auto" w:sz="2" w:space="0"/>
              <w:left w:val="nil"/>
              <w:bottom w:val="single" w:color="auto" w:sz="6" w:space="0"/>
              <w:right w:val="single" w:color="auto" w:sz="2" w:space="0"/>
            </w:tcBorders>
            <w:vAlign w:val="top"/>
          </w:tcPr>
          <w:p>
            <w:pPr>
              <w:jc w:val="center"/>
              <w:rPr>
                <w:rFonts w:ascii="仿宋_GB2312" w:hAnsi="Times New Roman" w:eastAsia="仿宋_GB2312" w:cs="Times New Roman"/>
                <w:sz w:val="28"/>
                <w:szCs w:val="28"/>
              </w:rPr>
            </w:pPr>
          </w:p>
        </w:tc>
        <w:tc>
          <w:tcPr>
            <w:tcW w:w="2940" w:type="dxa"/>
            <w:tcBorders>
              <w:top w:val="single" w:color="auto" w:sz="2" w:space="0"/>
              <w:left w:val="nil"/>
              <w:bottom w:val="single" w:color="auto" w:sz="6" w:space="0"/>
              <w:right w:val="single" w:color="auto" w:sz="2" w:space="0"/>
            </w:tcBorders>
            <w:vAlign w:val="top"/>
          </w:tcPr>
          <w:p>
            <w:pPr>
              <w:jc w:val="center"/>
              <w:rPr>
                <w:rFonts w:ascii="仿宋_GB2312" w:hAnsi="Times New Roman" w:eastAsia="仿宋_GB2312" w:cs="Times New Roman"/>
                <w:sz w:val="28"/>
                <w:szCs w:val="28"/>
              </w:rPr>
            </w:pPr>
          </w:p>
        </w:tc>
        <w:tc>
          <w:tcPr>
            <w:tcW w:w="1192" w:type="dxa"/>
            <w:tcBorders>
              <w:top w:val="single" w:color="auto" w:sz="2" w:space="0"/>
              <w:left w:val="nil"/>
              <w:bottom w:val="single" w:color="auto" w:sz="6" w:space="0"/>
              <w:right w:val="single" w:color="auto" w:sz="2" w:space="0"/>
            </w:tcBorders>
            <w:vAlign w:val="top"/>
          </w:tcPr>
          <w:p>
            <w:pPr>
              <w:jc w:val="center"/>
              <w:rPr>
                <w:rFonts w:ascii="仿宋_GB2312" w:hAnsi="Times New Roman" w:eastAsia="仿宋_GB2312" w:cs="Times New Roman"/>
                <w:sz w:val="28"/>
                <w:szCs w:val="28"/>
              </w:rPr>
            </w:pPr>
          </w:p>
        </w:tc>
        <w:tc>
          <w:tcPr>
            <w:tcW w:w="2378" w:type="dxa"/>
            <w:tcBorders>
              <w:top w:val="single" w:color="auto" w:sz="2" w:space="0"/>
              <w:left w:val="nil"/>
              <w:bottom w:val="single" w:color="auto" w:sz="6" w:space="0"/>
              <w:right w:val="single" w:color="auto" w:sz="2" w:space="0"/>
            </w:tcBorders>
            <w:vAlign w:val="top"/>
          </w:tcPr>
          <w:p>
            <w:pPr>
              <w:jc w:val="center"/>
              <w:rPr>
                <w:rFonts w:ascii="仿宋_GB2312" w:hAnsi="Times New Roman" w:eastAsia="仿宋_GB2312" w:cs="Times New Roman"/>
                <w:sz w:val="28"/>
                <w:szCs w:val="28"/>
              </w:rPr>
            </w:pPr>
          </w:p>
        </w:tc>
        <w:tc>
          <w:tcPr>
            <w:tcW w:w="1927" w:type="dxa"/>
            <w:tcBorders>
              <w:top w:val="single" w:color="auto" w:sz="2" w:space="0"/>
              <w:left w:val="nil"/>
              <w:bottom w:val="single" w:color="auto" w:sz="6" w:space="0"/>
              <w:right w:val="single" w:color="auto" w:sz="6" w:space="0"/>
            </w:tcBorders>
            <w:vAlign w:val="center"/>
          </w:tcPr>
          <w:p>
            <w:pPr>
              <w:jc w:val="center"/>
              <w:rPr>
                <w:rFonts w:ascii="仿宋_GB2312" w:hAnsi="Times New Roman" w:eastAsia="仿宋_GB2312" w:cs="Times New Roman"/>
                <w:sz w:val="28"/>
                <w:szCs w:val="28"/>
              </w:rPr>
            </w:pPr>
          </w:p>
        </w:tc>
      </w:tr>
    </w:tbl>
    <w:p>
      <w:pPr>
        <w:rPr>
          <w:rFonts w:ascii="Times New Roman" w:hAnsi="Times New Roman" w:cs="Times New Roman"/>
        </w:rPr>
      </w:pPr>
    </w:p>
    <w:p>
      <w:pPr>
        <w:widowControl/>
        <w:adjustRightInd w:val="0"/>
        <w:spacing w:line="600" w:lineRule="exact"/>
        <w:jc w:val="left"/>
        <w:rPr>
          <w:rFonts w:ascii="仿宋_GB2312" w:hAnsi="仿宋_GB2312" w:eastAsia="仿宋_GB2312" w:cs="Times New Roman"/>
          <w:sz w:val="32"/>
          <w:szCs w:val="32"/>
        </w:rPr>
        <w:sectPr>
          <w:footerReference r:id="rId9" w:type="default"/>
          <w:footerReference r:id="rId10" w:type="even"/>
          <w:pgSz w:w="16838" w:h="11906" w:orient="landscape"/>
          <w:pgMar w:top="1531" w:right="2041" w:bottom="1531" w:left="2041" w:header="720" w:footer="1134" w:gutter="0"/>
          <w:pgNumType w:fmt="numberInDash"/>
          <w:cols w:space="720" w:num="1"/>
          <w:docGrid w:type="lines" w:linePitch="318" w:charSpace="0"/>
        </w:sectPr>
      </w:pPr>
    </w:p>
    <w:bookmarkEnd w:id="0"/>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宋体" w:eastAsia="仿宋_GB2312" w:cs="Times New Roman"/>
          <w:color w:val="000000"/>
          <w:sz w:val="32"/>
          <w:szCs w:val="32"/>
        </w:rPr>
      </w:pPr>
    </w:p>
    <w:p>
      <w:pPr>
        <w:adjustRightInd w:val="0"/>
        <w:snapToGrid w:val="0"/>
        <w:spacing w:line="700" w:lineRule="exact"/>
        <w:rPr>
          <w:rFonts w:ascii="仿宋_GB2312" w:hAnsi="仿宋_GB2312" w:eastAsia="仿宋_GB2312" w:cs="Times New Roman"/>
          <w:color w:val="000000"/>
          <w:sz w:val="28"/>
          <w:szCs w:val="28"/>
        </w:rPr>
      </w:pPr>
      <w:r>
        <w:rPr>
          <w:rFonts w:ascii="Calibri" w:hAnsi="Calibri" w:eastAsia="宋体" w:cs="Calibri"/>
          <w:kern w:val="2"/>
          <w:sz w:val="21"/>
          <w:szCs w:val="21"/>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116205</wp:posOffset>
                </wp:positionV>
                <wp:extent cx="5715000" cy="635"/>
                <wp:effectExtent l="0" t="0" r="0" b="0"/>
                <wp:wrapNone/>
                <wp:docPr id="2" name="直线 3"/>
                <wp:cNvGraphicFramePr/>
                <a:graphic xmlns:a="http://schemas.openxmlformats.org/drawingml/2006/main">
                  <a:graphicData uri="http://schemas.microsoft.com/office/word/2010/wordprocessingShape">
                    <wps:wsp>
                      <wps:cNvSpPr/>
                      <wps:spPr>
                        <a:xfrm flipV="1">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0.75pt;margin-top:9.15pt;height:0.05pt;width:450pt;z-index:251659264;mso-width-relative:page;mso-height-relative:page;" filled="f" stroked="t" coordsize="21600,21600" o:gfxdata="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Mv2NbVAAAACAEAAA8AAAAAAAAAAQAgAAAA&#10;IgAAAGRycy9kb3ducmV2LnhtbFBLAQIUABQAAAAIAIdO4kBnLDA31QEAAJkDAAAOAAAAAAAAAAEA&#10;IAAAACQBAABkcnMvZTJvRG9jLnhtbFBLBQYAAAAABgAGAFkBAABrBQAAAAA=&#10;">
                <v:fill on="f" focussize="0,0"/>
                <v:stroke color="#000000" joinstyle="round"/>
                <v:imagedata o:title=""/>
                <o:lock v:ext="edit" aspectratio="f"/>
              </v:line>
            </w:pict>
          </mc:Fallback>
        </mc:AlternateContent>
      </w:r>
      <w:r>
        <w:rPr>
          <w:rFonts w:ascii="Calibri" w:hAnsi="Calibri" w:eastAsia="宋体" w:cs="Calibri"/>
          <w:kern w:val="2"/>
          <w:sz w:val="21"/>
          <w:szCs w:val="21"/>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464820</wp:posOffset>
                </wp:positionV>
                <wp:extent cx="5715000" cy="635"/>
                <wp:effectExtent l="0" t="0" r="0" b="0"/>
                <wp:wrapNone/>
                <wp:docPr id="1" name="直线 2"/>
                <wp:cNvGraphicFramePr/>
                <a:graphic xmlns:a="http://schemas.openxmlformats.org/drawingml/2006/main">
                  <a:graphicData uri="http://schemas.microsoft.com/office/word/2010/wordprocessingShape">
                    <wps:wsp>
                      <wps:cNvSpPr/>
                      <wps:spPr>
                        <a:xfrm>
                          <a:off x="0" y="0"/>
                          <a:ext cx="5715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36.6pt;height:0.05pt;width:450pt;z-index:251658240;mso-width-relative:page;mso-height-relative:page;" filled="f" stroked="t" coordsize="21600,21600" o:gfxdata="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E+4Ty0wAAAAYBAAAPAAAAAAAAAAEAIAAAACIAAABkcnMvZG93&#10;bnJldi54bWxQSwECFAAUAAAACACHTuJAxRT5w8wBAACPAwAADgAAAAAAAAABACAAAAAiAQAAZHJz&#10;L2Uyb0RvYy54bWxQSwUGAAAAAAYABgBZAQAAYAUAAAAA&#10;">
                <v:fill on="f" focussize="0,0"/>
                <v:stroke color="#000000" joinstyle="round"/>
                <v:imagedata o:title=""/>
                <o:lock v:ext="edit" aspectratio="f"/>
              </v:line>
            </w:pict>
          </mc:Fallback>
        </mc:AlternateContent>
      </w:r>
      <w:r>
        <w:rPr>
          <w:rFonts w:ascii="仿宋_GB2312" w:hAnsi="宋体" w:eastAsia="仿宋_GB2312" w:cs="仿宋_GB2312"/>
          <w:color w:val="000000"/>
          <w:sz w:val="32"/>
          <w:szCs w:val="32"/>
        </w:rPr>
        <w:t xml:space="preserve"> </w:t>
      </w:r>
      <w:r>
        <w:rPr>
          <w:rFonts w:hint="eastAsia" w:ascii="仿宋_GB2312" w:hAnsi="仿宋_GB2312" w:eastAsia="仿宋_GB2312" w:cs="仿宋_GB2312"/>
          <w:color w:val="000000"/>
          <w:sz w:val="28"/>
          <w:szCs w:val="28"/>
        </w:rPr>
        <w:t>焦作市体育局办公室</w:t>
      </w:r>
      <w:r>
        <w:rPr>
          <w:rFonts w:ascii="仿宋_GB2312" w:hAnsi="仿宋_GB2312" w:eastAsia="仿宋_GB2312" w:cs="仿宋_GB2312"/>
          <w:color w:val="000000"/>
          <w:sz w:val="28"/>
          <w:szCs w:val="28"/>
        </w:rPr>
        <w:t xml:space="preserve">                         2019</w:t>
      </w:r>
      <w:r>
        <w:rPr>
          <w:rFonts w:hint="eastAsia" w:ascii="仿宋_GB2312" w:hAnsi="仿宋_GB2312" w:eastAsia="仿宋_GB2312" w:cs="仿宋_GB2312"/>
          <w:color w:val="000000"/>
          <w:sz w:val="28"/>
          <w:szCs w:val="28"/>
        </w:rPr>
        <w:t>年</w:t>
      </w:r>
      <w:r>
        <w:rPr>
          <w:rFonts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日印发</w:t>
      </w:r>
    </w:p>
    <w:sectPr>
      <w:headerReference r:id="rId11" w:type="default"/>
      <w:footerReference r:id="rId12" w:type="default"/>
      <w:footerReference r:id="rId13" w:type="even"/>
      <w:pgSz w:w="11906" w:h="16838"/>
      <w:pgMar w:top="2041" w:right="1531" w:bottom="2041" w:left="1531" w:header="720" w:footer="1417"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ascii="Calibri" w:hAnsi="Calibri" w:eastAsia="宋体" w:cs="Calibri"/>
        <w:kern w:val="2"/>
        <w:sz w:val="21"/>
        <w:szCs w:val="21"/>
        <w:lang w:val="en-US" w:eastAsia="zh-CN" w:bidi="ar-SA"/>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wordWrap/>
                            <w:adjustRightInd/>
                            <w:snapToGrid w:val="0"/>
                            <w:spacing w:before="0" w:after="0"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13"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L0WR2WtAQAATAMA&#10;AA4AAAAAAAAAAQAgAAAAHgEAAGRycy9lMm9Eb2MueG1sUEsFBgAAAAAGAAYAWQEAAD0FAAAAAA==&#10;">
              <v:fill on="f" focussize="0,0"/>
              <v:stroke on="f"/>
              <v:imagedata o:title=""/>
              <o:lock v:ext="edit" aspectratio="f"/>
              <v:textbox inset="0mm,0mm,0mm,0mm" style="mso-fit-shape-to-text:t;">
                <w:txbxContent>
                  <w:p>
                    <w:pPr>
                      <w:widowControl w:val="0"/>
                      <w:wordWrap/>
                      <w:adjustRightInd/>
                      <w:snapToGrid w:val="0"/>
                      <w:spacing w:before="0" w:after="0" w:line="240" w:lineRule="auto"/>
                      <w:ind w:left="0" w:leftChars="0" w:right="420" w:rightChars="2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r>
      <w:rPr>
        <w:rFonts w:ascii="Calibri" w:hAnsi="Calibri" w:eastAsia="宋体" w:cs="Calibri"/>
        <w:kern w:val="2"/>
        <w:sz w:val="21"/>
        <w:szCs w:val="21"/>
        <w:lang w:val="en-US" w:eastAsia="zh-CN" w:bidi="ar-SA"/>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ind w:left="420" w:leftChars="200" w:right="420" w:rightChars="200"/>
                            <w:rPr>
                              <w:rFonts w:cs="Times New Roman"/>
                            </w:rPr>
                          </w:pPr>
                        </w:p>
                      </w:txbxContent>
                    </wps:txbx>
                    <wps:bodyPr wrap="none" lIns="0" tIns="0" rIns="0" bIns="0" upright="1">
                      <a:spAutoFit/>
                    </wps:bodyPr>
                  </wps:wsp>
                </a:graphicData>
              </a:graphic>
            </wp:anchor>
          </w:drawing>
        </mc:Choice>
        <mc:Fallback>
          <w:pict>
            <v:shape id="文本框9"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CLuatrgEAAEoD&#10;AAAOAAAAAAAAAAEAIAAAAB4BAABkcnMvZTJvRG9jLnhtbFBLBQYAAAAABgAGAFkBAAA+BQAAAAA=&#10;">
              <v:fill on="f" focussize="0,0"/>
              <v:stroke on="f"/>
              <v:imagedata o:title=""/>
              <o:lock v:ext="edit" aspectratio="f"/>
              <v:textbox inset="0mm,0mm,0mm,0mm" style="mso-fit-shape-to-text:t;">
                <w:txbxContent>
                  <w:p>
                    <w:pPr>
                      <w:ind w:left="420" w:leftChars="200" w:right="420" w:rightChars="200"/>
                      <w:rPr>
                        <w:rFonts w:cs="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r>
      <w:rPr>
        <w:rFonts w:ascii="Calibri" w:hAnsi="Calibri" w:eastAsia="宋体" w:cs="Calibri"/>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cs="Times New Roman"/>
                              <w:sz w:val="18"/>
                              <w:szCs w:val="18"/>
                              <w:lang w:eastAsia="zh-CN"/>
                            </w:rPr>
                          </w:pPr>
                          <w:r>
                            <w:rPr>
                              <w:rFonts w:hint="eastAsia" w:cs="Times New Roman"/>
                              <w:sz w:val="18"/>
                              <w:szCs w:val="18"/>
                              <w:lang w:eastAsia="zh-CN"/>
                            </w:rPr>
                            <w:fldChar w:fldCharType="begin"/>
                          </w:r>
                          <w:r>
                            <w:rPr>
                              <w:rFonts w:hint="eastAsia" w:cs="Times New Roman"/>
                              <w:sz w:val="18"/>
                              <w:szCs w:val="18"/>
                              <w:lang w:eastAsia="zh-CN"/>
                            </w:rPr>
                            <w:instrText xml:space="preserve"> PAGE  \* MERGEFORMAT </w:instrText>
                          </w:r>
                          <w:r>
                            <w:rPr>
                              <w:rFonts w:hint="eastAsia" w:cs="Times New Roman"/>
                              <w:sz w:val="18"/>
                              <w:szCs w:val="18"/>
                              <w:lang w:eastAsia="zh-CN"/>
                            </w:rPr>
                            <w:fldChar w:fldCharType="separate"/>
                          </w:r>
                          <w:r>
                            <w:t>- 1 -</w:t>
                          </w:r>
                          <w:r>
                            <w:rPr>
                              <w:rFonts w:hint="eastAsia" w:cs="Times New Roman"/>
                              <w:sz w:val="18"/>
                              <w:szCs w:val="18"/>
                              <w:lang w:eastAsia="zh-CN"/>
                            </w:rPr>
                            <w:fldChar w:fldCharType="end"/>
                          </w:r>
                        </w:p>
                      </w:txbxContent>
                    </wps:txbx>
                    <wps:bodyPr wrap="none" lIns="0" tIns="0" rIns="0" bIns="0" upright="1">
                      <a:spAutoFit/>
                    </wps:bodyPr>
                  </wps:wsp>
                </a:graphicData>
              </a:graphic>
            </wp:anchor>
          </w:drawing>
        </mc:Choice>
        <mc:Fallback>
          <w:pict>
            <v:shape id="文本框10"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FNp4TutAQAATAMA&#10;AA4AAAAAAAAAAQAgAAAAHgEAAGRycy9lMm9Eb2MueG1sUEsFBgAAAAAGAAYAWQEAAD0FAAAAAA==&#10;">
              <v:fill on="f" focussize="0,0"/>
              <v:stroke on="f"/>
              <v:imagedata o:title=""/>
              <o:lock v:ext="edit" aspectratio="f"/>
              <v:textbox inset="0mm,0mm,0mm,0mm" style="mso-fit-shape-to-text:t;">
                <w:txbxContent>
                  <w:p>
                    <w:pPr>
                      <w:snapToGrid w:val="0"/>
                      <w:rPr>
                        <w:rFonts w:hint="eastAsia" w:eastAsia="宋体" w:cs="Times New Roman"/>
                        <w:sz w:val="18"/>
                        <w:szCs w:val="18"/>
                        <w:lang w:eastAsia="zh-CN"/>
                      </w:rPr>
                    </w:pPr>
                    <w:r>
                      <w:rPr>
                        <w:rFonts w:hint="eastAsia" w:cs="Times New Roman"/>
                        <w:sz w:val="18"/>
                        <w:szCs w:val="18"/>
                        <w:lang w:eastAsia="zh-CN"/>
                      </w:rPr>
                      <w:fldChar w:fldCharType="begin"/>
                    </w:r>
                    <w:r>
                      <w:rPr>
                        <w:rFonts w:hint="eastAsia" w:cs="Times New Roman"/>
                        <w:sz w:val="18"/>
                        <w:szCs w:val="18"/>
                        <w:lang w:eastAsia="zh-CN"/>
                      </w:rPr>
                      <w:instrText xml:space="preserve"> PAGE  \* MERGEFORMAT </w:instrText>
                    </w:r>
                    <w:r>
                      <w:rPr>
                        <w:rFonts w:hint="eastAsia" w:cs="Times New Roman"/>
                        <w:sz w:val="18"/>
                        <w:szCs w:val="18"/>
                        <w:lang w:eastAsia="zh-CN"/>
                      </w:rPr>
                      <w:fldChar w:fldCharType="separate"/>
                    </w:r>
                    <w:r>
                      <w:t>- 1 -</w:t>
                    </w:r>
                    <w:r>
                      <w:rPr>
                        <w:rFonts w:hint="eastAsia" w:cs="Times New Roman"/>
                        <w:sz w:val="18"/>
                        <w:szCs w:val="1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ascii="Calibri" w:hAnsi="Calibri" w:eastAsia="宋体" w:cs="Calibri"/>
        <w:kern w:val="2"/>
        <w:sz w:val="21"/>
        <w:szCs w:val="21"/>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315" w:leftChars="150" w:right="315" w:rightChars="150"/>
                            <w:rPr>
                              <w:rFonts w:cs="Times New Roman"/>
                              <w:sz w:val="18"/>
                              <w:szCs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- 3 -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0VJq8BAABLAwAADgAAAGRycy9lMm9Eb2MueG1srVNLbtswEN0X6B0I&#10;7mvKRhM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5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m0VJq8BAABL&#10;AwAADgAAAAAAAAABACAAAAAeAQAAZHJzL2Uyb0RvYy54bWxQSwUGAAAAAAYABgBZAQAAPwUAAAAA&#10;">
              <v:fill on="f" focussize="0,0"/>
              <v:stroke on="f"/>
              <v:imagedata o:title=""/>
              <o:lock v:ext="edit" aspectratio="f"/>
              <v:textbox inset="0mm,0mm,0mm,0mm" style="mso-fit-shape-to-text:t;">
                <w:txbxContent>
                  <w:p>
                    <w:pPr>
                      <w:snapToGrid w:val="0"/>
                      <w:ind w:left="315" w:leftChars="150" w:right="315" w:rightChars="150"/>
                      <w:rPr>
                        <w:rFonts w:cs="Times New Roman"/>
                        <w:sz w:val="18"/>
                        <w:szCs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- 3 -</w:t>
                    </w:r>
                    <w:r>
                      <w:rPr>
                        <w:rFonts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r>
      <w:rPr>
        <w:rFonts w:ascii="Calibri" w:hAnsi="Calibri" w:eastAsia="宋体" w:cs="Calibri"/>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315" w:leftChars="150" w:right="315" w:rightChars="150"/>
                            <w:rPr>
                              <w:rFonts w:cs="Times New Roman"/>
                              <w:sz w:val="18"/>
                              <w:szCs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- 2 -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3ExqSK8BAABL&#10;AwAADgAAAAAAAAABACAAAAAeAQAAZHJzL2Uyb0RvYy54bWxQSwUGAAAAAAYABgBZAQAAPwUAAAAA&#10;">
              <v:fill on="f" focussize="0,0"/>
              <v:stroke on="f"/>
              <v:imagedata o:title=""/>
              <o:lock v:ext="edit" aspectratio="f"/>
              <v:textbox inset="0mm,0mm,0mm,0mm" style="mso-fit-shape-to-text:t;">
                <w:txbxContent>
                  <w:p>
                    <w:pPr>
                      <w:snapToGrid w:val="0"/>
                      <w:ind w:left="315" w:leftChars="150" w:right="315" w:rightChars="150"/>
                      <w:rPr>
                        <w:rFonts w:cs="Times New Roman"/>
                        <w:sz w:val="18"/>
                        <w:szCs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- 2 -</w:t>
                    </w:r>
                    <w:r>
                      <w:rPr>
                        <w:rFonts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ascii="Calibri" w:hAnsi="Calibri" w:eastAsia="宋体" w:cs="Calibri"/>
        <w:kern w:val="2"/>
        <w:sz w:val="21"/>
        <w:szCs w:val="21"/>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315" w:leftChars="150" w:right="315" w:rightChars="150"/>
                            <w:rPr>
                              <w:rFonts w:cs="Times New Roman"/>
                              <w:sz w:val="18"/>
                              <w:szCs w:val="18"/>
                            </w:rPr>
                          </w:pP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LqB7Sa8BAABL&#10;AwAADgAAAAAAAAABACAAAAAeAQAAZHJzL2Uyb0RvYy54bWxQSwUGAAAAAAYABgBZAQAAPwUAAAAA&#10;">
              <v:fill on="f" focussize="0,0"/>
              <v:stroke on="f"/>
              <v:imagedata o:title=""/>
              <o:lock v:ext="edit" aspectratio="f"/>
              <v:textbox inset="0mm,0mm,0mm,0mm" style="mso-fit-shape-to-text:t;">
                <w:txbxContent>
                  <w:p>
                    <w:pPr>
                      <w:snapToGrid w:val="0"/>
                      <w:ind w:left="315" w:leftChars="150" w:right="315" w:rightChars="150"/>
                      <w:rPr>
                        <w:rFonts w:cs="Times New Roman"/>
                        <w:sz w:val="18"/>
                        <w:szCs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r>
      <w:rPr>
        <w:rFonts w:ascii="Calibri" w:hAnsi="Calibri" w:eastAsia="宋体" w:cs="Calibri"/>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315" w:leftChars="150" w:right="315" w:rightChars="150"/>
                            <w:rPr>
                              <w:rFonts w:cs="Times New Roman"/>
                              <w:sz w:val="18"/>
                              <w:szCs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- 6 -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F8QorgEAAEsD&#10;AAAOAAAAAAAAAAEAIAAAAB4BAABkcnMvZTJvRG9jLnhtbFBLBQYAAAAABgAGAFkBAAA+BQAAAAA=&#10;">
              <v:fill on="f" focussize="0,0"/>
              <v:stroke on="f"/>
              <v:imagedata o:title=""/>
              <o:lock v:ext="edit" aspectratio="f"/>
              <v:textbox inset="0mm,0mm,0mm,0mm" style="mso-fit-shape-to-text:t;">
                <w:txbxContent>
                  <w:p>
                    <w:pPr>
                      <w:snapToGrid w:val="0"/>
                      <w:ind w:left="315" w:leftChars="150" w:right="315" w:rightChars="150"/>
                      <w:rPr>
                        <w:rFonts w:cs="Times New Roman"/>
                        <w:sz w:val="18"/>
                        <w:szCs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- 6 -</w:t>
                    </w:r>
                    <w:r>
                      <w:rPr>
                        <w:rFonts w:ascii="宋体" w:hAnsi="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cs="Times New Roman"/>
      </w:rPr>
    </w:pPr>
    <w:r>
      <w:rPr>
        <w:rFonts w:ascii="Calibri" w:hAnsi="Calibri" w:eastAsia="宋体" w:cs="Calibri"/>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left="420" w:leftChars="200" w:right="420" w:rightChars="200"/>
                            <w:rPr>
                              <w:rFonts w:cs="Times New Roman"/>
                              <w:sz w:val="18"/>
                              <w:szCs w:val="18"/>
                            </w:rPr>
                          </w:pPr>
                        </w:p>
                      </w:txbxContent>
                    </wps:txbx>
                    <wps:bodyPr wrap="none" lIns="0" tIns="0" rIns="0" bIns="0" upright="1">
                      <a:spAutoFit/>
                    </wps:bodyPr>
                  </wps:wsp>
                </a:graphicData>
              </a:graphic>
            </wp:anchor>
          </w:drawing>
        </mc:Choice>
        <mc:Fallback>
          <w:pict>
            <v:shape id="文本框11"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jD1YMrgEAAEwD&#10;AAAOAAAAAAAAAAEAIAAAAB4BAABkcnMvZTJvRG9jLnhtbFBLBQYAAAAABgAGAFkBAAA+BQAAAAA=&#10;">
              <v:fill on="f" focussize="0,0"/>
              <v:stroke on="f"/>
              <v:imagedata o:title=""/>
              <o:lock v:ext="edit" aspectratio="f"/>
              <v:textbox inset="0mm,0mm,0mm,0mm" style="mso-fit-shape-to-text:t;">
                <w:txbxContent>
                  <w:p>
                    <w:pPr>
                      <w:snapToGrid w:val="0"/>
                      <w:ind w:left="420" w:leftChars="200" w:right="420" w:rightChars="200"/>
                      <w:rPr>
                        <w:rFonts w:cs="Times New Roman"/>
                        <w:sz w:val="18"/>
                        <w:szCs w:val="18"/>
                      </w:rPr>
                    </w:pPr>
                  </w:p>
                </w:txbxContent>
              </v:textbox>
            </v:shape>
          </w:pict>
        </mc:Fallback>
      </mc:AlternateContent>
    </w:r>
    <w:r>
      <w:rPr>
        <w:rFonts w:ascii="Calibri" w:hAnsi="Calibri" w:eastAsia="宋体" w:cs="Calibri"/>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ge">
                <wp:align>top</wp:align>
              </wp:positionV>
              <wp:extent cx="1828800" cy="1828800"/>
              <wp:effectExtent l="0" t="0" r="0" b="0"/>
              <wp:wrapNone/>
              <wp:docPr id="4"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ascii="宋体" w:cs="Times New Roman"/>
                              <w:sz w:val="28"/>
                              <w:szCs w:val="28"/>
                            </w:rPr>
                          </w:pPr>
                        </w:p>
                      </w:txbxContent>
                    </wps:txbx>
                    <wps:bodyPr wrap="none" lIns="0" tIns="0" rIns="0" bIns="0" upright="1">
                      <a:spAutoFit/>
                    </wps:bodyPr>
                  </wps:wsp>
                </a:graphicData>
              </a:graphic>
            </wp:anchor>
          </w:drawing>
        </mc:Choice>
        <mc:Fallback>
          <w:pict>
            <v:shape id="文本框4" o:spid="_x0000_s1026" o:spt="202" type="#_x0000_t202" style="position:absolute;left:0pt;height:144pt;width:144pt;mso-position-horizontal:outside;mso-position-horizontal-relative:margin;mso-position-vertical:top;mso-position-vertical-relative:page;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4FLD8rgEAAEoD&#10;AAAOAAAAAAAAAAEAIAAAAB4BAABkcnMvZTJvRG9jLnhtbFBLBQYAAAAABgAGAFkBAAA+BQAAAAA=&#10;">
              <v:fill on="f" focussize="0,0"/>
              <v:stroke on="f"/>
              <v:imagedata o:title=""/>
              <o:lock v:ext="edit" aspectratio="f"/>
              <v:textbox inset="0mm,0mm,0mm,0mm" style="mso-fit-shape-to-text:t;">
                <w:txbxContent>
                  <w:p>
                    <w:pPr>
                      <w:pStyle w:val="3"/>
                      <w:rPr>
                        <w:rStyle w:val="7"/>
                        <w:rFonts w:ascii="宋体" w:cs="Times New Roman"/>
                        <w:sz w:val="28"/>
                        <w:szCs w:val="28"/>
                      </w:rPr>
                    </w:pPr>
                  </w:p>
                </w:txbxContent>
              </v:textbox>
            </v:shape>
          </w:pict>
        </mc:Fallback>
      </mc:AlternateContent>
    </w:r>
    <w:r>
      <w:rPr>
        <w:rFonts w:ascii="Calibri" w:hAnsi="Calibri" w:eastAsia="宋体" w:cs="Calibri"/>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posOffset>3429000</wp:posOffset>
              </wp:positionH>
              <wp:positionV relativeFrom="paragraph">
                <wp:posOffset>3448050</wp:posOffset>
              </wp:positionV>
              <wp:extent cx="800100" cy="162560"/>
              <wp:effectExtent l="0" t="0" r="0" b="0"/>
              <wp:wrapNone/>
              <wp:docPr id="3" name="矩形 10"/>
              <wp:cNvGraphicFramePr/>
              <a:graphic xmlns:a="http://schemas.openxmlformats.org/drawingml/2006/main">
                <a:graphicData uri="http://schemas.microsoft.com/office/word/2010/wordprocessingShape">
                  <wps:wsp>
                    <wps:cNvSpPr/>
                    <wps:spPr>
                      <a:xfrm>
                        <a:off x="0" y="0"/>
                        <a:ext cx="800100" cy="162560"/>
                      </a:xfrm>
                      <a:prstGeom prst="rect">
                        <a:avLst/>
                      </a:prstGeom>
                      <a:noFill/>
                      <a:ln>
                        <a:noFill/>
                      </a:ln>
                    </wps:spPr>
                    <wps:txbx>
                      <w:txbxContent>
                        <w:p>
                          <w:pPr>
                            <w:rPr>
                              <w:rStyle w:val="7"/>
                              <w:rFonts w:cs="Times New Roman"/>
                            </w:rPr>
                          </w:pPr>
                        </w:p>
                      </w:txbxContent>
                    </wps:txbx>
                    <wps:bodyPr lIns="0" tIns="0" rIns="0" bIns="0" upright="1">
                      <a:spAutoFit/>
                    </wps:bodyPr>
                  </wps:wsp>
                </a:graphicData>
              </a:graphic>
            </wp:anchor>
          </w:drawing>
        </mc:Choice>
        <mc:Fallback>
          <w:pict>
            <v:rect id="矩形 10" o:spid="_x0000_s1026" o:spt="1" style="position:absolute;left:0pt;margin-left:270pt;margin-top:271.5pt;height:12.8pt;width:63pt;mso-position-horizontal-relative:margin;z-index:251658240;mso-width-relative:page;mso-height-relative:page;" filled="f" stroked="f" coordsize="21600,21600" o:gfxdata="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mFO+HXAAAACwEAAA8AAAAAAAAAAQAg&#10;AAAAIgAAAGRycy9kb3ducmV2LnhtbFBLAQIUABQAAAAIAIdO4kAkzF62nQEAADEDAAAOAAAAAAAA&#10;AAEAIAAAACYBAABkcnMvZTJvRG9jLnhtbFBLBQYAAAAABgAGAFkBAAA1BQAAAAA=&#10;">
              <v:fill on="f" focussize="0,0"/>
              <v:stroke on="f"/>
              <v:imagedata o:title=""/>
              <o:lock v:ext="edit" aspectratio="f"/>
              <v:textbox inset="0mm,0mm,0mm,0mm" style="mso-fit-shape-to-text:t;">
                <w:txbxContent>
                  <w:p>
                    <w:pPr>
                      <w:rPr>
                        <w:rStyle w:val="7"/>
                        <w:rFonts w:cs="Times New Roman"/>
                      </w:rPr>
                    </w:pP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rFonts w:cs="Times New Roman"/>
      </w:rPr>
    </w:pPr>
    <w:r>
      <w:rPr>
        <w:rFonts w:ascii="Calibri" w:hAnsi="Calibri" w:eastAsia="宋体" w:cs="Calibri"/>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cs="Times New Roman"/>
                              <w:sz w:val="18"/>
                              <w:szCs w:val="18"/>
                            </w:rPr>
                          </w:pPr>
                        </w:p>
                      </w:txbxContent>
                    </wps:txbx>
                    <wps:bodyPr wrap="none" lIns="0" tIns="0" rIns="0" bIns="0" upright="1">
                      <a:spAutoFit/>
                    </wps:bodyPr>
                  </wps:wsp>
                </a:graphicData>
              </a:graphic>
            </wp:anchor>
          </w:drawing>
        </mc:Choice>
        <mc:Fallback>
          <w:pict>
            <v:shape id="文本框12"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6SPVK4BAABM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i7ObUeK4xRntn37vn//sX36hC/vTh1hj2n3AxDRc+gFzR39EZ5Y9KLD5i4II&#10;xrHTu1N35ZCIyI/ms/m8wpDA2HhBfPb2PEBMN9Jbko2GAo6vdJVvv8d0SB1TcjXnr7UxZYTG/eVA&#10;zOxhmfuBY7bSsBqOgla+3aGeHiffUIerSYm5ddjYvCSjAaOxGo1NAL3ukNq08IrhYpOQROGWKxxg&#10;j4VxZEXdcb3yTry/l6y3n2D5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zpI9UrgEAAEwD&#10;AAAOAAAAAAAAAAEAIAAAAB4BAABkcnMvZTJvRG9jLnhtbFBLBQYAAAAABgAGAFkBAAA+BQAAAAA=&#10;">
              <v:fill on="f" focussize="0,0"/>
              <v:stroke on="f"/>
              <v:imagedata o:title=""/>
              <o:lock v:ext="edit" aspectratio="f"/>
              <v:textbox inset="0mm,0mm,0mm,0mm" style="mso-fit-shape-to-text:t;">
                <w:txbxContent>
                  <w:p>
                    <w:pPr>
                      <w:snapToGrid w:val="0"/>
                      <w:rPr>
                        <w:rFonts w:cs="Times New Roman"/>
                        <w:sz w:val="18"/>
                        <w:szCs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210"/>
  <w:drawingGridVerticalSpacing w:val="159"/>
  <w:displayHorizontalDrawingGridEvery w:val="1"/>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4940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99"/>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ocument Map"/>
    <w:basedOn w:val="1"/>
    <w:link w:val="9"/>
    <w:semiHidden/>
    <w:qFormat/>
    <w:uiPriority w:val="99"/>
    <w:pPr>
      <w:shd w:val="clear" w:color="auto" w:fill="000080"/>
    </w:p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18"/>
    </w:rPr>
  </w:style>
  <w:style w:type="character" w:styleId="7">
    <w:name w:val="page number"/>
    <w:basedOn w:val="6"/>
    <w:semiHidden/>
    <w:qFormat/>
    <w:uiPriority w:val="99"/>
  </w:style>
  <w:style w:type="paragraph" w:customStyle="1" w:styleId="8">
    <w:name w:val="Char Char Char Char Char Char Char"/>
    <w:basedOn w:val="2"/>
    <w:semiHidden/>
    <w:qFormat/>
    <w:uiPriority w:val="99"/>
    <w:pPr>
      <w:adjustRightInd w:val="0"/>
      <w:spacing w:line="360" w:lineRule="auto"/>
      <w:ind w:left="1276"/>
      <w:jc w:val="center"/>
      <w:outlineLvl w:val="3"/>
    </w:pPr>
    <w:rPr>
      <w:rFonts w:ascii="Tahoma" w:hAnsi="Tahoma" w:eastAsia="仿宋_GB2312" w:cs="Tahoma"/>
      <w:sz w:val="24"/>
      <w:szCs w:val="24"/>
    </w:rPr>
  </w:style>
  <w:style w:type="character" w:customStyle="1" w:styleId="9">
    <w:name w:val="Document Map Char Char"/>
    <w:basedOn w:val="6"/>
    <w:link w:val="2"/>
    <w:qFormat/>
    <w:uiPriority w:val="99"/>
    <w:rPr>
      <w:sz w:val="2"/>
      <w:szCs w:val="2"/>
    </w:rPr>
  </w:style>
  <w:style w:type="character" w:customStyle="1" w:styleId="10">
    <w:name w:val="Footer Char"/>
    <w:basedOn w:val="6"/>
    <w:link w:val="3"/>
    <w:qFormat/>
    <w:uiPriority w:val="99"/>
    <w:rPr>
      <w:rFonts w:ascii="Calibri" w:hAnsi="Calibri" w:cs="Calibri"/>
      <w:sz w:val="18"/>
      <w:szCs w:val="18"/>
    </w:rPr>
  </w:style>
  <w:style w:type="character" w:customStyle="1" w:styleId="11">
    <w:name w:val="Header Char"/>
    <w:basedOn w:val="6"/>
    <w:link w:val="4"/>
    <w:uiPriority w:val="99"/>
    <w:rPr>
      <w:rFonts w:ascii="Calibri" w:hAnsi="Calibri" w:cs="Calibri"/>
      <w:sz w:val="18"/>
      <w:szCs w:val="18"/>
    </w:rPr>
  </w:style>
  <w:style w:type="character" w:customStyle="1" w:styleId="12">
    <w:name w:val="16"/>
    <w:qFormat/>
    <w:uiPriority w:val="99"/>
    <w:rPr>
      <w:rFonts w:ascii="Calibri" w:hAnsi="Calibri" w:cs="Calibri"/>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7</Pages>
  <Words>344</Words>
  <Characters>1965</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2019-05-30T07:09:00Z</dcterms:created>
  <dc:creator>Administrator</dc:creator>
  <cp:lastModifiedBy>暖</cp:lastModifiedBy>
  <cp:lastPrinted>2019-06-05T08:12:00Z</cp:lastPrinted>
  <dcterms:modified xsi:type="dcterms:W3CDTF">2020-02-16T12:13:14Z</dcterms:modified>
  <dc:title>焦体〔2018〕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